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C0B95" w14:textId="77777777" w:rsidR="00CD7F6B" w:rsidRPr="003044CA" w:rsidRDefault="00CD7F6B" w:rsidP="0050749C">
      <w:pPr>
        <w:jc w:val="both"/>
        <w:rPr>
          <w:rFonts w:ascii="Times New Roman" w:eastAsia="Times New Roman" w:hAnsi="Times New Roman" w:cs="Times New Roman"/>
          <w:b/>
          <w:bCs/>
          <w:sz w:val="28"/>
          <w:szCs w:val="28"/>
          <w:lang w:val="vi-VN"/>
        </w:rPr>
      </w:pPr>
    </w:p>
    <w:p w14:paraId="00000001" w14:textId="0C9BF78F" w:rsidR="00F82D7A" w:rsidRPr="003044CA" w:rsidRDefault="00422CF9" w:rsidP="0050749C">
      <w:pPr>
        <w:jc w:val="center"/>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BẢNG SO SÁNH, THUYẾT MINH NỘI DUNG DỰ THẢO NGHỊ ĐỊNH</w:t>
      </w:r>
    </w:p>
    <w:p w14:paraId="0B5F0F9E" w14:textId="77777777" w:rsidR="00C74945" w:rsidRPr="003044CA" w:rsidRDefault="00C74945" w:rsidP="0050749C">
      <w:pPr>
        <w:spacing w:before="40" w:after="40" w:line="245" w:lineRule="auto"/>
        <w:jc w:val="center"/>
        <w:rPr>
          <w:rFonts w:ascii="Times New Roman" w:eastAsia="Times New Roman" w:hAnsi="Times New Roman" w:cs="Times New Roman"/>
          <w:b/>
          <w:bCs/>
          <w:spacing w:val="-2"/>
          <w:sz w:val="28"/>
          <w:szCs w:val="28"/>
          <w:lang w:val="vi-VN" w:eastAsia="vi-VN"/>
        </w:rPr>
      </w:pPr>
      <w:r w:rsidRPr="003044CA">
        <w:rPr>
          <w:rFonts w:ascii="Times New Roman" w:eastAsia="Times New Roman" w:hAnsi="Times New Roman" w:cs="Times New Roman"/>
          <w:b/>
          <w:bCs/>
          <w:spacing w:val="-2"/>
          <w:sz w:val="28"/>
          <w:szCs w:val="28"/>
          <w:lang w:val="vi-VN" w:eastAsia="vi-VN"/>
        </w:rPr>
        <w:t>Quy định chi tiết một số điều và biện pháp thi hành Luật Phục hồi, phá sản về thi hành quyết định tuyên bố doanh nghiệp, hợp tác xã phá sản</w:t>
      </w:r>
    </w:p>
    <w:p w14:paraId="37C7E9BF" w14:textId="77777777" w:rsidR="00C74945" w:rsidRPr="003044CA" w:rsidRDefault="00C74945" w:rsidP="0050749C">
      <w:pPr>
        <w:jc w:val="both"/>
        <w:rPr>
          <w:rFonts w:ascii="Times New Roman" w:eastAsia="Times New Roman" w:hAnsi="Times New Roman" w:cs="Times New Roman"/>
          <w:b/>
          <w:bCs/>
          <w:sz w:val="28"/>
          <w:szCs w:val="28"/>
          <w:lang w:val="vi-VN"/>
        </w:rPr>
      </w:pPr>
    </w:p>
    <w:p w14:paraId="00000002" w14:textId="77777777" w:rsidR="00F82D7A" w:rsidRPr="003044CA" w:rsidRDefault="00422CF9" w:rsidP="0050749C">
      <w:pPr>
        <w:spacing w:after="0" w:line="240" w:lineRule="auto"/>
        <w:jc w:val="both"/>
        <w:rPr>
          <w:rFonts w:ascii="Times New Roman" w:eastAsia="Times New Roman" w:hAnsi="Times New Roman" w:cs="Times New Roman"/>
          <w:b/>
          <w:bCs/>
          <w:sz w:val="28"/>
          <w:szCs w:val="28"/>
        </w:rPr>
      </w:pPr>
      <w:r w:rsidRPr="003044CA">
        <w:rPr>
          <w:rFonts w:ascii="Times New Roman" w:eastAsia="Times New Roman" w:hAnsi="Times New Roman" w:cs="Times New Roman"/>
          <w:b/>
          <w:bCs/>
          <w:sz w:val="28"/>
          <w:szCs w:val="28"/>
        </w:rPr>
        <w:t xml:space="preserve">GHI CHÚ: </w:t>
      </w:r>
    </w:p>
    <w:p w14:paraId="00000003" w14:textId="77777777" w:rsidR="00F82D7A" w:rsidRPr="003044CA" w:rsidRDefault="00422CF9" w:rsidP="0050749C">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b/>
          <w:bCs/>
          <w:sz w:val="28"/>
          <w:szCs w:val="28"/>
        </w:rPr>
      </w:pPr>
      <w:r w:rsidRPr="003044CA">
        <w:rPr>
          <w:rFonts w:ascii="Times New Roman" w:eastAsia="Times New Roman" w:hAnsi="Times New Roman" w:cs="Times New Roman"/>
          <w:i/>
          <w:iCs/>
          <w:sz w:val="28"/>
          <w:szCs w:val="28"/>
        </w:rPr>
        <w:t>Các nội dung mới của Dự thảo so với các văn bản hiện hành thì in nghiêng ở Dự thảo</w:t>
      </w:r>
    </w:p>
    <w:p w14:paraId="00000004" w14:textId="77777777" w:rsidR="00F82D7A" w:rsidRPr="003044CA" w:rsidRDefault="00422CF9" w:rsidP="0050749C">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b/>
          <w:bCs/>
          <w:sz w:val="28"/>
          <w:szCs w:val="28"/>
        </w:rPr>
      </w:pPr>
      <w:r w:rsidRPr="003044CA">
        <w:rPr>
          <w:rFonts w:ascii="Times New Roman" w:eastAsia="Times New Roman" w:hAnsi="Times New Roman" w:cs="Times New Roman"/>
          <w:i/>
          <w:iCs/>
          <w:sz w:val="28"/>
          <w:szCs w:val="28"/>
        </w:rPr>
        <w:t>Các nội dung của Dự thảo sửa đổi so với các văn bản hiện hành thì in đậm nghiêng (ở cả 2 cột)</w:t>
      </w:r>
    </w:p>
    <w:p w14:paraId="305DFB86" w14:textId="3CDAE256" w:rsidR="00C74945" w:rsidRPr="003044CA" w:rsidRDefault="00422CF9" w:rsidP="0050749C">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b/>
          <w:bCs/>
          <w:sz w:val="28"/>
          <w:szCs w:val="28"/>
        </w:rPr>
      </w:pPr>
      <w:r w:rsidRPr="003044CA">
        <w:rPr>
          <w:rFonts w:ascii="Times New Roman" w:eastAsia="Times New Roman" w:hAnsi="Times New Roman" w:cs="Times New Roman"/>
          <w:i/>
          <w:iCs/>
          <w:sz w:val="28"/>
          <w:szCs w:val="28"/>
        </w:rPr>
        <w:t>Các nội dung của văn bản hiện hành không còn trong Dự thảo thì gạch ở văn bản hiện hành</w:t>
      </w:r>
    </w:p>
    <w:p w14:paraId="3429BF8E" w14:textId="77777777" w:rsidR="0054173E" w:rsidRPr="003044CA" w:rsidRDefault="0054173E" w:rsidP="0050749C">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b/>
          <w:bCs/>
          <w:sz w:val="28"/>
          <w:szCs w:val="28"/>
        </w:rPr>
      </w:pPr>
    </w:p>
    <w:tbl>
      <w:tblPr>
        <w:tblStyle w:val="1"/>
        <w:tblpPr w:leftFromText="180" w:rightFromText="180" w:vertAnchor="text" w:tblpX="137" w:tblpY="1"/>
        <w:tblOverlap w:val="never"/>
        <w:tblW w:w="150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5811"/>
        <w:gridCol w:w="3544"/>
      </w:tblGrid>
      <w:tr w:rsidR="003044CA" w:rsidRPr="003044CA" w14:paraId="59DAB012" w14:textId="77777777" w:rsidTr="0054173E">
        <w:trPr>
          <w:trHeight w:val="742"/>
        </w:trPr>
        <w:tc>
          <w:tcPr>
            <w:tcW w:w="5665" w:type="dxa"/>
          </w:tcPr>
          <w:p w14:paraId="4DFD02C6" w14:textId="2AAD3B61" w:rsidR="00F82D7A" w:rsidRPr="003044CA" w:rsidRDefault="00422CF9" w:rsidP="0054173E">
            <w:pPr>
              <w:ind w:firstLine="454"/>
              <w:jc w:val="center"/>
              <w:rPr>
                <w:rFonts w:ascii="Times New Roman" w:eastAsia="Times New Roman" w:hAnsi="Times New Roman" w:cs="Times New Roman"/>
                <w:b/>
                <w:bCs/>
                <w:sz w:val="28"/>
                <w:szCs w:val="28"/>
              </w:rPr>
            </w:pPr>
            <w:r w:rsidRPr="003044CA">
              <w:rPr>
                <w:rFonts w:ascii="Times New Roman" w:eastAsia="Times New Roman" w:hAnsi="Times New Roman" w:cs="Times New Roman"/>
                <w:b/>
                <w:bCs/>
                <w:sz w:val="28"/>
                <w:szCs w:val="28"/>
              </w:rPr>
              <w:t>VĂN BẢN HIỆN HÀNH</w:t>
            </w:r>
          </w:p>
          <w:p w14:paraId="00000007" w14:textId="5610719D" w:rsidR="003F6A2D" w:rsidRPr="003044CA" w:rsidRDefault="00C74945" w:rsidP="0054173E">
            <w:pPr>
              <w:ind w:firstLine="454"/>
              <w:jc w:val="center"/>
              <w:rPr>
                <w:rFonts w:ascii="Times New Roman" w:eastAsia="Times New Roman" w:hAnsi="Times New Roman" w:cs="Times New Roman"/>
                <w:b/>
                <w:bCs/>
                <w:spacing w:val="-10"/>
                <w:sz w:val="28"/>
                <w:szCs w:val="28"/>
                <w:lang w:val="vi-VN"/>
              </w:rPr>
            </w:pPr>
            <w:r w:rsidRPr="003044CA">
              <w:rPr>
                <w:rFonts w:ascii="Times New Roman" w:eastAsia="Times New Roman" w:hAnsi="Times New Roman" w:cs="Times New Roman"/>
                <w:b/>
                <w:bCs/>
                <w:spacing w:val="-10"/>
                <w:sz w:val="28"/>
                <w:szCs w:val="28"/>
                <w:lang w:val="vi-VN"/>
              </w:rPr>
              <w:t xml:space="preserve">(THÔNG TƯ SỐ 07/2018/TTLT-BTP-VKSNDTC-TANDTC </w:t>
            </w:r>
            <w:r w:rsidR="00111951" w:rsidRPr="003044CA">
              <w:rPr>
                <w:rFonts w:ascii="Times New Roman" w:eastAsia="Times New Roman" w:hAnsi="Times New Roman" w:cs="Times New Roman"/>
                <w:b/>
                <w:bCs/>
                <w:spacing w:val="-10"/>
                <w:sz w:val="28"/>
                <w:szCs w:val="28"/>
                <w:lang w:val="vi-VN"/>
              </w:rPr>
              <w:t>VÀ CÁC THÔNG TƯ )</w:t>
            </w:r>
          </w:p>
        </w:tc>
        <w:tc>
          <w:tcPr>
            <w:tcW w:w="5811" w:type="dxa"/>
          </w:tcPr>
          <w:p w14:paraId="00000008" w14:textId="77777777" w:rsidR="00F82D7A" w:rsidRPr="003044CA" w:rsidRDefault="00422CF9" w:rsidP="0054173E">
            <w:pPr>
              <w:ind w:firstLine="401"/>
              <w:jc w:val="center"/>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DỰ THẢO NGHỊ ĐỊNH</w:t>
            </w:r>
          </w:p>
        </w:tc>
        <w:tc>
          <w:tcPr>
            <w:tcW w:w="3544" w:type="dxa"/>
          </w:tcPr>
          <w:p w14:paraId="00000009" w14:textId="77777777" w:rsidR="00F82D7A" w:rsidRPr="003044CA" w:rsidRDefault="00422CF9" w:rsidP="0054173E">
            <w:pPr>
              <w:jc w:val="both"/>
              <w:rPr>
                <w:rFonts w:ascii="Times New Roman" w:eastAsia="Times New Roman" w:hAnsi="Times New Roman" w:cs="Times New Roman"/>
                <w:b/>
                <w:bCs/>
                <w:sz w:val="28"/>
                <w:szCs w:val="28"/>
              </w:rPr>
            </w:pPr>
            <w:r w:rsidRPr="003044CA">
              <w:rPr>
                <w:rFonts w:ascii="Times New Roman" w:eastAsia="Times New Roman" w:hAnsi="Times New Roman" w:cs="Times New Roman"/>
                <w:b/>
                <w:bCs/>
                <w:sz w:val="28"/>
                <w:szCs w:val="28"/>
              </w:rPr>
              <w:t>THUYẾT MINH NỘI DUNG SỬA ĐỔI, BỔ SUNG</w:t>
            </w:r>
          </w:p>
        </w:tc>
      </w:tr>
      <w:tr w:rsidR="003044CA" w:rsidRPr="003044CA" w14:paraId="08301FBC" w14:textId="77777777" w:rsidTr="0054173E">
        <w:trPr>
          <w:trHeight w:val="38"/>
        </w:trPr>
        <w:tc>
          <w:tcPr>
            <w:tcW w:w="5665" w:type="dxa"/>
          </w:tcPr>
          <w:p w14:paraId="53921268" w14:textId="4BC5E208" w:rsidR="0045335F" w:rsidRPr="003044CA" w:rsidRDefault="0045335F" w:rsidP="0054173E">
            <w:pPr>
              <w:ind w:firstLine="454"/>
              <w:jc w:val="center"/>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(1)</w:t>
            </w:r>
          </w:p>
        </w:tc>
        <w:tc>
          <w:tcPr>
            <w:tcW w:w="5811" w:type="dxa"/>
          </w:tcPr>
          <w:p w14:paraId="25D8FF18" w14:textId="5AA3CEF6" w:rsidR="0045335F" w:rsidRPr="003044CA" w:rsidRDefault="0045335F" w:rsidP="0054173E">
            <w:pPr>
              <w:spacing w:before="120" w:after="120" w:line="264" w:lineRule="auto"/>
              <w:ind w:left="401"/>
              <w:jc w:val="center"/>
              <w:rPr>
                <w:rFonts w:ascii="Times New Roman" w:eastAsia="Times New Roman" w:hAnsi="Times New Roman" w:cs="Times New Roman"/>
                <w:b/>
                <w:sz w:val="28"/>
                <w:szCs w:val="28"/>
                <w:lang w:val="vi-VN"/>
              </w:rPr>
            </w:pPr>
            <w:r w:rsidRPr="003044CA">
              <w:rPr>
                <w:rFonts w:ascii="Times New Roman" w:eastAsia="Times New Roman" w:hAnsi="Times New Roman" w:cs="Times New Roman"/>
                <w:b/>
                <w:sz w:val="28"/>
                <w:szCs w:val="28"/>
                <w:lang w:val="vi-VN"/>
              </w:rPr>
              <w:t>(2)</w:t>
            </w:r>
          </w:p>
        </w:tc>
        <w:tc>
          <w:tcPr>
            <w:tcW w:w="3544" w:type="dxa"/>
          </w:tcPr>
          <w:p w14:paraId="10BEF0FF" w14:textId="55C62C56" w:rsidR="0045335F" w:rsidRPr="003044CA" w:rsidRDefault="0045335F" w:rsidP="0054173E">
            <w:pPr>
              <w:jc w:val="both"/>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(3)</w:t>
            </w:r>
          </w:p>
        </w:tc>
      </w:tr>
      <w:tr w:rsidR="003044CA" w:rsidRPr="003044CA" w14:paraId="35A196D4" w14:textId="77777777" w:rsidTr="0054173E">
        <w:tc>
          <w:tcPr>
            <w:tcW w:w="5665" w:type="dxa"/>
          </w:tcPr>
          <w:p w14:paraId="28928E06" w14:textId="2AAEED1F" w:rsidR="00C74945" w:rsidRPr="003044CA" w:rsidRDefault="00C74945" w:rsidP="0054173E">
            <w:pPr>
              <w:pStyle w:val="NormalWeb"/>
              <w:shd w:val="clear" w:color="auto" w:fill="FFFFFF"/>
              <w:spacing w:line="234" w:lineRule="atLeast"/>
              <w:jc w:val="center"/>
              <w:rPr>
                <w:sz w:val="28"/>
                <w:szCs w:val="28"/>
              </w:rPr>
            </w:pPr>
            <w:bookmarkStart w:id="0" w:name="chuong_1"/>
            <w:r w:rsidRPr="003044CA">
              <w:rPr>
                <w:b/>
                <w:bCs/>
                <w:sz w:val="28"/>
                <w:szCs w:val="28"/>
              </w:rPr>
              <w:t>Chương I</w:t>
            </w:r>
            <w:bookmarkEnd w:id="0"/>
          </w:p>
          <w:p w14:paraId="0000000A" w14:textId="4FE366AE" w:rsidR="00F82D7A" w:rsidRPr="003044CA" w:rsidRDefault="00C74945" w:rsidP="0054173E">
            <w:pPr>
              <w:pStyle w:val="NormalWeb"/>
              <w:shd w:val="clear" w:color="auto" w:fill="FFFFFF"/>
              <w:spacing w:line="234" w:lineRule="atLeast"/>
              <w:jc w:val="center"/>
              <w:rPr>
                <w:sz w:val="28"/>
                <w:szCs w:val="28"/>
              </w:rPr>
            </w:pPr>
            <w:bookmarkStart w:id="1" w:name="chuong_1_name"/>
            <w:r w:rsidRPr="003044CA">
              <w:rPr>
                <w:b/>
                <w:bCs/>
                <w:sz w:val="28"/>
                <w:szCs w:val="28"/>
              </w:rPr>
              <w:t>QUY ĐỊNH CHUNG</w:t>
            </w:r>
            <w:bookmarkEnd w:id="1"/>
          </w:p>
        </w:tc>
        <w:tc>
          <w:tcPr>
            <w:tcW w:w="5811" w:type="dxa"/>
          </w:tcPr>
          <w:p w14:paraId="0000000B" w14:textId="77777777" w:rsidR="00F82D7A" w:rsidRPr="003044CA" w:rsidRDefault="00F82D7A" w:rsidP="0054173E">
            <w:pPr>
              <w:numPr>
                <w:ilvl w:val="0"/>
                <w:numId w:val="6"/>
              </w:numPr>
              <w:spacing w:before="120" w:after="120" w:line="264" w:lineRule="auto"/>
              <w:ind w:left="0" w:firstLine="401"/>
              <w:jc w:val="center"/>
              <w:rPr>
                <w:rFonts w:ascii="Times New Roman" w:eastAsia="Times New Roman" w:hAnsi="Times New Roman" w:cs="Times New Roman"/>
                <w:sz w:val="28"/>
                <w:szCs w:val="28"/>
              </w:rPr>
            </w:pPr>
          </w:p>
          <w:p w14:paraId="0000000C" w14:textId="77777777" w:rsidR="00F82D7A" w:rsidRPr="003044CA" w:rsidRDefault="00422CF9" w:rsidP="0054173E">
            <w:pPr>
              <w:spacing w:before="120" w:after="120" w:line="264" w:lineRule="auto"/>
              <w:ind w:firstLine="401"/>
              <w:jc w:val="center"/>
              <w:rPr>
                <w:rFonts w:ascii="Times New Roman" w:eastAsia="Times New Roman" w:hAnsi="Times New Roman" w:cs="Times New Roman"/>
                <w:sz w:val="28"/>
                <w:szCs w:val="28"/>
              </w:rPr>
            </w:pPr>
            <w:bookmarkStart w:id="2" w:name="_heading=h.la4h4pt194wf" w:colFirst="0" w:colLast="0"/>
            <w:bookmarkEnd w:id="2"/>
            <w:r w:rsidRPr="003044CA">
              <w:rPr>
                <w:rFonts w:ascii="Times New Roman" w:eastAsia="Times New Roman" w:hAnsi="Times New Roman" w:cs="Times New Roman"/>
                <w:b/>
                <w:bCs/>
                <w:sz w:val="28"/>
                <w:szCs w:val="28"/>
              </w:rPr>
              <w:t>QUY ĐỊNH CHUNG</w:t>
            </w:r>
          </w:p>
        </w:tc>
        <w:tc>
          <w:tcPr>
            <w:tcW w:w="3544" w:type="dxa"/>
          </w:tcPr>
          <w:p w14:paraId="0000000D" w14:textId="77777777" w:rsidR="00F82D7A" w:rsidRPr="003044CA" w:rsidRDefault="00F82D7A" w:rsidP="0054173E">
            <w:pPr>
              <w:jc w:val="both"/>
              <w:rPr>
                <w:rFonts w:ascii="Times New Roman" w:eastAsia="Times New Roman" w:hAnsi="Times New Roman" w:cs="Times New Roman"/>
                <w:b/>
                <w:bCs/>
                <w:sz w:val="28"/>
                <w:szCs w:val="28"/>
              </w:rPr>
            </w:pPr>
          </w:p>
        </w:tc>
      </w:tr>
      <w:tr w:rsidR="003044CA" w:rsidRPr="003044CA" w14:paraId="13241943" w14:textId="77777777" w:rsidTr="0054173E">
        <w:tc>
          <w:tcPr>
            <w:tcW w:w="5665" w:type="dxa"/>
          </w:tcPr>
          <w:p w14:paraId="10752F8B" w14:textId="54C914A7" w:rsidR="00C74945" w:rsidRPr="003044CA" w:rsidRDefault="00C74945" w:rsidP="0054173E">
            <w:pPr>
              <w:pStyle w:val="NormalWeb"/>
              <w:shd w:val="clear" w:color="auto" w:fill="FFFFFF"/>
              <w:spacing w:line="234" w:lineRule="atLeast"/>
              <w:jc w:val="both"/>
              <w:rPr>
                <w:sz w:val="28"/>
                <w:szCs w:val="28"/>
              </w:rPr>
            </w:pPr>
            <w:bookmarkStart w:id="3" w:name="dieu_1"/>
            <w:r w:rsidRPr="003044CA">
              <w:rPr>
                <w:b/>
                <w:bCs/>
                <w:sz w:val="28"/>
                <w:szCs w:val="28"/>
              </w:rPr>
              <w:t>Điều 1. Phạm vi điều chỉnh</w:t>
            </w:r>
            <w:bookmarkEnd w:id="3"/>
            <w:r w:rsidR="002F0F4A" w:rsidRPr="003044CA">
              <w:rPr>
                <w:b/>
                <w:bCs/>
                <w:sz w:val="28"/>
                <w:szCs w:val="28"/>
              </w:rPr>
              <w:t xml:space="preserve"> (TTLT 07)</w:t>
            </w:r>
          </w:p>
          <w:p w14:paraId="00000010" w14:textId="416ECE96" w:rsidR="00F82D7A" w:rsidRPr="003044CA" w:rsidRDefault="00C74945" w:rsidP="0054173E">
            <w:pPr>
              <w:pStyle w:val="NormalWeb"/>
              <w:shd w:val="clear" w:color="auto" w:fill="FFFFFF"/>
              <w:spacing w:before="120" w:after="120" w:line="234" w:lineRule="atLeast"/>
              <w:jc w:val="both"/>
              <w:rPr>
                <w:strike/>
                <w:sz w:val="28"/>
                <w:szCs w:val="28"/>
              </w:rPr>
            </w:pPr>
            <w:r w:rsidRPr="003044CA">
              <w:rPr>
                <w:strike/>
                <w:sz w:val="28"/>
                <w:szCs w:val="28"/>
              </w:rPr>
              <w:t>Thông tư liên tịch này quy định việc phối hợp thực hiện một số vấn đề về trình tự, thủ tục trong thi hành quyết định của Tòa án giải quyết phá sản.</w:t>
            </w:r>
          </w:p>
        </w:tc>
        <w:tc>
          <w:tcPr>
            <w:tcW w:w="5811" w:type="dxa"/>
          </w:tcPr>
          <w:p w14:paraId="584FB6C7" w14:textId="4D9CCF65" w:rsidR="00C74945" w:rsidRPr="003044CA" w:rsidRDefault="00422CF9" w:rsidP="0054173E">
            <w:pPr>
              <w:numPr>
                <w:ilvl w:val="0"/>
                <w:numId w:val="3"/>
              </w:numPr>
              <w:pBdr>
                <w:top w:val="nil"/>
                <w:left w:val="nil"/>
                <w:bottom w:val="nil"/>
                <w:right w:val="nil"/>
                <w:between w:val="nil"/>
              </w:pBdr>
              <w:spacing w:before="120" w:after="120" w:line="269" w:lineRule="auto"/>
              <w:jc w:val="both"/>
              <w:rPr>
                <w:rFonts w:ascii="Times New Roman" w:eastAsia="Times New Roman" w:hAnsi="Times New Roman" w:cs="Times New Roman"/>
                <w:sz w:val="28"/>
                <w:szCs w:val="28"/>
              </w:rPr>
            </w:pPr>
            <w:bookmarkStart w:id="4" w:name="_heading=h.ybeifz5zu8zz" w:colFirst="0" w:colLast="0"/>
            <w:bookmarkEnd w:id="4"/>
            <w:r w:rsidRPr="003044CA">
              <w:rPr>
                <w:rFonts w:ascii="Times New Roman" w:eastAsia="Times New Roman" w:hAnsi="Times New Roman" w:cs="Times New Roman"/>
                <w:b/>
                <w:bCs/>
                <w:sz w:val="28"/>
                <w:szCs w:val="28"/>
              </w:rPr>
              <w:t>Phạm vi điều chỉnh</w:t>
            </w:r>
            <w:bookmarkStart w:id="5" w:name="_heading=h.mtpt56pwludj" w:colFirst="0" w:colLast="0"/>
            <w:bookmarkEnd w:id="5"/>
          </w:p>
          <w:p w14:paraId="00000013" w14:textId="74E2B666" w:rsidR="00C74945" w:rsidRPr="003044CA" w:rsidRDefault="00C74945" w:rsidP="0054173E">
            <w:pPr>
              <w:spacing w:before="120" w:after="120" w:line="269" w:lineRule="auto"/>
              <w:ind w:firstLine="401"/>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i/>
                <w:sz w:val="28"/>
                <w:szCs w:val="28"/>
              </w:rPr>
              <w:t xml:space="preserve">Nghị định này quy định chi tiết Điều </w:t>
            </w:r>
            <w:r w:rsidRPr="003044CA">
              <w:rPr>
                <w:rFonts w:ascii="Times New Roman" w:eastAsia="Times New Roman" w:hAnsi="Times New Roman" w:cs="Times New Roman"/>
                <w:i/>
                <w:sz w:val="28"/>
                <w:szCs w:val="28"/>
                <w:lang w:val="vi-VN"/>
              </w:rPr>
              <w:t>76</w:t>
            </w:r>
            <w:r w:rsidRPr="003044CA">
              <w:rPr>
                <w:rFonts w:ascii="Times New Roman" w:eastAsia="Times New Roman" w:hAnsi="Times New Roman" w:cs="Times New Roman"/>
                <w:i/>
                <w:sz w:val="28"/>
                <w:szCs w:val="28"/>
              </w:rPr>
              <w:t xml:space="preserve"> và Điều 77 và biện pháp để tổ chức, hướng dẫn thi hành </w:t>
            </w:r>
            <w:r w:rsidRPr="003044CA">
              <w:rPr>
                <w:rFonts w:ascii="Times New Roman" w:eastAsia="Times New Roman" w:hAnsi="Times New Roman" w:cs="Times New Roman"/>
                <w:bCs/>
                <w:i/>
                <w:spacing w:val="-2"/>
                <w:sz w:val="28"/>
                <w:szCs w:val="28"/>
                <w:lang w:eastAsia="vi-VN"/>
              </w:rPr>
              <w:t xml:space="preserve">Luật Phục hồi, phá sản về thi hành quyết định tuyên bố doanh </w:t>
            </w:r>
            <w:r w:rsidRPr="003044CA">
              <w:rPr>
                <w:rFonts w:ascii="Times New Roman" w:eastAsia="Times New Roman" w:hAnsi="Times New Roman" w:cs="Times New Roman"/>
                <w:bCs/>
                <w:i/>
                <w:spacing w:val="-2"/>
                <w:sz w:val="28"/>
                <w:szCs w:val="28"/>
                <w:lang w:val="vi-VN" w:eastAsia="vi-VN"/>
              </w:rPr>
              <w:t>nghiệp,</w:t>
            </w:r>
            <w:r w:rsidRPr="003044CA">
              <w:rPr>
                <w:rFonts w:ascii="Times New Roman" w:eastAsia="Times New Roman" w:hAnsi="Times New Roman" w:cs="Times New Roman"/>
                <w:bCs/>
                <w:i/>
                <w:spacing w:val="-2"/>
                <w:sz w:val="28"/>
                <w:szCs w:val="28"/>
                <w:lang w:eastAsia="vi-VN"/>
              </w:rPr>
              <w:t xml:space="preserve"> hợp tác xã phá sản</w:t>
            </w:r>
            <w:r w:rsidRPr="003044CA">
              <w:rPr>
                <w:rFonts w:ascii="Times New Roman" w:eastAsia="Times New Roman" w:hAnsi="Times New Roman" w:cs="Times New Roman"/>
                <w:bCs/>
                <w:i/>
                <w:spacing w:val="-2"/>
                <w:sz w:val="28"/>
                <w:szCs w:val="28"/>
                <w:lang w:val="vi-VN" w:eastAsia="vi-VN"/>
              </w:rPr>
              <w:t xml:space="preserve"> (sau đây gọi là quyết định tuyên bố phá sản)</w:t>
            </w:r>
            <w:r w:rsidRPr="003044CA">
              <w:rPr>
                <w:rFonts w:ascii="Times New Roman" w:eastAsia="Times New Roman" w:hAnsi="Times New Roman" w:cs="Times New Roman"/>
                <w:i/>
                <w:sz w:val="28"/>
                <w:szCs w:val="28"/>
                <w:lang w:val="vi-VN"/>
              </w:rPr>
              <w:t>.</w:t>
            </w:r>
          </w:p>
        </w:tc>
        <w:tc>
          <w:tcPr>
            <w:tcW w:w="3544" w:type="dxa"/>
          </w:tcPr>
          <w:p w14:paraId="00000014" w14:textId="47170C53" w:rsidR="0080204B" w:rsidRPr="003044CA" w:rsidRDefault="0080204B" w:rsidP="00A46FDB">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
                <w:bCs/>
                <w:sz w:val="28"/>
                <w:szCs w:val="28"/>
                <w:lang w:val="vi-VN"/>
              </w:rPr>
              <w:t xml:space="preserve"> </w:t>
            </w:r>
            <w:r w:rsidR="00202F8C" w:rsidRPr="003044CA">
              <w:rPr>
                <w:rFonts w:ascii="Times New Roman" w:eastAsia="Times New Roman" w:hAnsi="Times New Roman" w:cs="Times New Roman"/>
                <w:bCs/>
                <w:sz w:val="28"/>
                <w:szCs w:val="28"/>
                <w:lang w:val="en-US"/>
              </w:rPr>
              <w:t>Luật Phục hồi,</w:t>
            </w:r>
            <w:r w:rsidR="00A46FDB" w:rsidRPr="003044CA">
              <w:rPr>
                <w:rFonts w:ascii="Times New Roman" w:eastAsia="Times New Roman" w:hAnsi="Times New Roman" w:cs="Times New Roman"/>
                <w:bCs/>
                <w:sz w:val="28"/>
                <w:szCs w:val="28"/>
                <w:lang w:val="en-US"/>
              </w:rPr>
              <w:t xml:space="preserve"> phá sản tại khoản 5 Điều 76 và khoản 7 Điều 76 giao cho </w:t>
            </w:r>
            <w:r w:rsidR="00A46FDB" w:rsidRPr="003044CA">
              <w:rPr>
                <w:rFonts w:ascii="Times New Roman" w:eastAsia="Times New Roman" w:hAnsi="Times New Roman" w:cs="Times New Roman"/>
                <w:bCs/>
                <w:sz w:val="28"/>
                <w:szCs w:val="28"/>
                <w:lang w:val="vi-VN"/>
              </w:rPr>
              <w:t>C</w:t>
            </w:r>
            <w:r w:rsidR="00202F8C" w:rsidRPr="003044CA">
              <w:rPr>
                <w:rFonts w:ascii="Times New Roman" w:eastAsia="Times New Roman" w:hAnsi="Times New Roman" w:cs="Times New Roman"/>
                <w:bCs/>
                <w:sz w:val="28"/>
                <w:szCs w:val="28"/>
                <w:lang w:val="en-US"/>
              </w:rPr>
              <w:t>hính phủ quy định chi tiết về</w:t>
            </w:r>
            <w:r w:rsidR="00A46FDB" w:rsidRPr="003044CA">
              <w:rPr>
                <w:rFonts w:ascii="Times New Roman" w:eastAsia="Times New Roman" w:hAnsi="Times New Roman" w:cs="Times New Roman"/>
                <w:bCs/>
                <w:sz w:val="28"/>
                <w:szCs w:val="28"/>
                <w:lang w:val="vi-VN"/>
              </w:rPr>
              <w:t xml:space="preserve"> t</w:t>
            </w:r>
            <w:r w:rsidR="00202F8C" w:rsidRPr="003044CA">
              <w:rPr>
                <w:rFonts w:ascii="Times New Roman" w:eastAsia="Times New Roman" w:hAnsi="Times New Roman" w:cs="Times New Roman"/>
                <w:bCs/>
                <w:sz w:val="28"/>
                <w:szCs w:val="28"/>
                <w:lang w:val="en-US"/>
              </w:rPr>
              <w:t>hẩm quyền thủ tục thi hành Quyết định tuyên bố doanh nghiệp hợp tác phá sản</w:t>
            </w:r>
            <w:r w:rsidR="00A46FDB" w:rsidRPr="003044CA">
              <w:rPr>
                <w:rFonts w:ascii="Times New Roman" w:eastAsia="Times New Roman" w:hAnsi="Times New Roman" w:cs="Times New Roman"/>
                <w:bCs/>
                <w:sz w:val="28"/>
                <w:szCs w:val="28"/>
                <w:lang w:val="vi-VN"/>
              </w:rPr>
              <w:t xml:space="preserve"> và định giá tài sản và bá</w:t>
            </w:r>
            <w:r w:rsidR="003C733A" w:rsidRPr="003044CA">
              <w:rPr>
                <w:rFonts w:ascii="Times New Roman" w:eastAsia="Times New Roman" w:hAnsi="Times New Roman" w:cs="Times New Roman"/>
                <w:bCs/>
                <w:sz w:val="28"/>
                <w:szCs w:val="28"/>
                <w:lang w:val="vi-VN"/>
              </w:rPr>
              <w:t>n tài sản trong thi hành quyết đ</w:t>
            </w:r>
            <w:r w:rsidR="002F0F4A" w:rsidRPr="003044CA">
              <w:rPr>
                <w:rFonts w:ascii="Times New Roman" w:eastAsia="Times New Roman" w:hAnsi="Times New Roman" w:cs="Times New Roman"/>
                <w:bCs/>
                <w:sz w:val="28"/>
                <w:szCs w:val="28"/>
                <w:lang w:val="vi-VN"/>
              </w:rPr>
              <w:t>ịnh tuyên bố doa</w:t>
            </w:r>
            <w:r w:rsidR="00A46FDB" w:rsidRPr="003044CA">
              <w:rPr>
                <w:rFonts w:ascii="Times New Roman" w:eastAsia="Times New Roman" w:hAnsi="Times New Roman" w:cs="Times New Roman"/>
                <w:bCs/>
                <w:sz w:val="28"/>
                <w:szCs w:val="28"/>
                <w:lang w:val="vi-VN"/>
              </w:rPr>
              <w:t>nh nghiệp hợp tác xã phá sản</w:t>
            </w:r>
            <w:r w:rsidR="00202F8C" w:rsidRPr="003044CA">
              <w:rPr>
                <w:rFonts w:ascii="Times New Roman" w:eastAsia="Times New Roman" w:hAnsi="Times New Roman" w:cs="Times New Roman"/>
                <w:bCs/>
                <w:sz w:val="28"/>
                <w:szCs w:val="28"/>
                <w:lang w:val="en-US"/>
              </w:rPr>
              <w:t>.</w:t>
            </w:r>
          </w:p>
        </w:tc>
      </w:tr>
      <w:tr w:rsidR="003044CA" w:rsidRPr="003044CA" w14:paraId="59D5CF51" w14:textId="77777777" w:rsidTr="0054173E">
        <w:tc>
          <w:tcPr>
            <w:tcW w:w="5665" w:type="dxa"/>
          </w:tcPr>
          <w:p w14:paraId="5821C18F" w14:textId="3D41F66A" w:rsidR="00C74945" w:rsidRPr="003044CA" w:rsidRDefault="00C74945" w:rsidP="0054173E">
            <w:pPr>
              <w:pStyle w:val="NormalWeb"/>
              <w:shd w:val="clear" w:color="auto" w:fill="FFFFFF"/>
              <w:spacing w:line="234" w:lineRule="atLeast"/>
              <w:jc w:val="both"/>
              <w:rPr>
                <w:sz w:val="28"/>
                <w:szCs w:val="28"/>
              </w:rPr>
            </w:pPr>
            <w:bookmarkStart w:id="6" w:name="dieu_2"/>
            <w:r w:rsidRPr="003044CA">
              <w:rPr>
                <w:b/>
                <w:bCs/>
                <w:sz w:val="28"/>
                <w:szCs w:val="28"/>
              </w:rPr>
              <w:lastRenderedPageBreak/>
              <w:t>Điều 2. Đối tượng áp dụng</w:t>
            </w:r>
            <w:bookmarkEnd w:id="6"/>
            <w:r w:rsidR="002F0F4A" w:rsidRPr="003044CA">
              <w:rPr>
                <w:b/>
                <w:bCs/>
                <w:sz w:val="28"/>
                <w:szCs w:val="28"/>
              </w:rPr>
              <w:t xml:space="preserve"> (TTLT07)</w:t>
            </w:r>
          </w:p>
          <w:p w14:paraId="047D0911" w14:textId="4FDB70F2" w:rsidR="00C74945" w:rsidRPr="003044CA" w:rsidRDefault="00C74945" w:rsidP="0054173E">
            <w:pPr>
              <w:pStyle w:val="NormalWeb"/>
              <w:shd w:val="clear" w:color="auto" w:fill="FFFFFF"/>
              <w:spacing w:before="120" w:after="120" w:line="234" w:lineRule="atLeast"/>
              <w:jc w:val="both"/>
              <w:rPr>
                <w:sz w:val="28"/>
                <w:szCs w:val="28"/>
              </w:rPr>
            </w:pPr>
            <w:r w:rsidRPr="003044CA">
              <w:rPr>
                <w:sz w:val="28"/>
                <w:szCs w:val="28"/>
              </w:rPr>
              <w:t xml:space="preserve">Thông tư liên tịch này áp dụng đối với </w:t>
            </w:r>
            <w:r w:rsidRPr="003044CA">
              <w:rPr>
                <w:strike/>
                <w:sz w:val="28"/>
                <w:szCs w:val="28"/>
              </w:rPr>
              <w:t xml:space="preserve">cơ quan tòa án nhân dân, viện kiểm sát nhân dân, </w:t>
            </w:r>
            <w:r w:rsidRPr="003044CA">
              <w:rPr>
                <w:sz w:val="28"/>
                <w:szCs w:val="28"/>
              </w:rPr>
              <w:t xml:space="preserve">cơ quan quản lý thi hành án dân sự, cơ quan thi hành án dân sự, Chấp hành viên, Quản tài viên, doanh nghiệp quản lý, thanh lý tài sản, </w:t>
            </w:r>
            <w:r w:rsidRPr="003044CA">
              <w:rPr>
                <w:strike/>
                <w:sz w:val="28"/>
                <w:szCs w:val="28"/>
              </w:rPr>
              <w:t>doanh nghiệp, hợp tác xã</w:t>
            </w:r>
            <w:r w:rsidRPr="003044CA">
              <w:rPr>
                <w:sz w:val="28"/>
                <w:szCs w:val="28"/>
              </w:rPr>
              <w:t xml:space="preserve"> và tổ chức, cá nhân có liên quan </w:t>
            </w:r>
            <w:r w:rsidRPr="003044CA">
              <w:rPr>
                <w:strike/>
                <w:sz w:val="28"/>
                <w:szCs w:val="28"/>
              </w:rPr>
              <w:t>đến việc thi hành quyết định của Tòa án giải quyết phá sản.</w:t>
            </w:r>
          </w:p>
        </w:tc>
        <w:tc>
          <w:tcPr>
            <w:tcW w:w="5811" w:type="dxa"/>
          </w:tcPr>
          <w:p w14:paraId="27771649" w14:textId="5A7E5590" w:rsidR="00C74945"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hAnsi="Times New Roman" w:cs="Times New Roman"/>
                <w:i/>
                <w:sz w:val="28"/>
                <w:szCs w:val="28"/>
              </w:rPr>
            </w:pPr>
            <w:bookmarkStart w:id="7" w:name="_Toc219393411"/>
            <w:r w:rsidRPr="003044CA">
              <w:rPr>
                <w:rFonts w:ascii="Times New Roman" w:eastAsia="Times New Roman" w:hAnsi="Times New Roman" w:cs="Times New Roman"/>
                <w:b/>
                <w:sz w:val="28"/>
                <w:szCs w:val="28"/>
              </w:rPr>
              <w:t>Điều</w:t>
            </w:r>
            <w:r w:rsidRPr="003044CA">
              <w:rPr>
                <w:rFonts w:ascii="Times New Roman" w:eastAsia="Times New Roman" w:hAnsi="Times New Roman" w:cs="Times New Roman"/>
                <w:b/>
                <w:sz w:val="28"/>
                <w:szCs w:val="28"/>
                <w:lang w:val="vi-VN"/>
              </w:rPr>
              <w:t xml:space="preserve"> 2. </w:t>
            </w:r>
            <w:r w:rsidR="00C74945" w:rsidRPr="003044CA">
              <w:rPr>
                <w:rFonts w:ascii="Times New Roman" w:eastAsia="Times New Roman" w:hAnsi="Times New Roman" w:cs="Times New Roman"/>
                <w:b/>
                <w:sz w:val="28"/>
                <w:szCs w:val="28"/>
              </w:rPr>
              <w:t>Đối tượng áp dụng</w:t>
            </w:r>
            <w:bookmarkEnd w:id="7"/>
            <w:r w:rsidR="00C74945" w:rsidRPr="003044CA">
              <w:rPr>
                <w:rFonts w:ascii="Times New Roman" w:hAnsi="Times New Roman" w:cs="Times New Roman"/>
                <w:sz w:val="28"/>
                <w:szCs w:val="28"/>
              </w:rPr>
              <w:t xml:space="preserve"> </w:t>
            </w:r>
          </w:p>
          <w:p w14:paraId="4BD17AD6" w14:textId="284C8518" w:rsidR="00C74945" w:rsidRPr="003044CA" w:rsidRDefault="006C5DA4" w:rsidP="009A3B89">
            <w:pPr>
              <w:pBdr>
                <w:top w:val="nil"/>
                <w:left w:val="nil"/>
                <w:bottom w:val="nil"/>
                <w:right w:val="nil"/>
                <w:between w:val="nil"/>
              </w:pBdr>
              <w:shd w:val="clear" w:color="auto" w:fill="FFFFFF"/>
              <w:suppressAutoHyphens/>
              <w:spacing w:before="120" w:after="120" w:line="264" w:lineRule="auto"/>
              <w:ind w:leftChars="1" w:left="2" w:firstLineChars="151" w:firstLine="423"/>
              <w:jc w:val="both"/>
              <w:textAlignment w:val="top"/>
              <w:rPr>
                <w:rFonts w:ascii="Times New Roman" w:eastAsia="Times New Roman" w:hAnsi="Times New Roman"/>
                <w:sz w:val="28"/>
                <w:szCs w:val="28"/>
              </w:rPr>
            </w:pPr>
            <w:r w:rsidRPr="003044CA">
              <w:rPr>
                <w:rFonts w:ascii="Times New Roman" w:eastAsia="Times New Roman" w:hAnsi="Times New Roman"/>
                <w:sz w:val="28"/>
                <w:szCs w:val="28"/>
              </w:rPr>
              <w:t xml:space="preserve">Nghị định này áp dụng đối với cơ quan quản lý thi hành án dân sự, cơ quan thi hành án dân sự, </w:t>
            </w:r>
            <w:r w:rsidRPr="003044CA">
              <w:rPr>
                <w:rFonts w:ascii="Times New Roman" w:eastAsia="Times New Roman" w:hAnsi="Times New Roman"/>
                <w:sz w:val="28"/>
                <w:szCs w:val="28"/>
                <w:lang w:val="vi-VN"/>
              </w:rPr>
              <w:t xml:space="preserve">Chấp hành viên, </w:t>
            </w:r>
            <w:r w:rsidRPr="003044CA">
              <w:rPr>
                <w:rFonts w:ascii="Times New Roman" w:eastAsia="Times New Roman" w:hAnsi="Times New Roman"/>
                <w:sz w:val="28"/>
                <w:szCs w:val="28"/>
              </w:rPr>
              <w:t xml:space="preserve">Quản tài viên, doanh nghiệp quản </w:t>
            </w:r>
            <w:r w:rsidRPr="003044CA">
              <w:rPr>
                <w:rFonts w:ascii="Times New Roman" w:eastAsia="Times New Roman" w:hAnsi="Times New Roman"/>
                <w:sz w:val="28"/>
                <w:szCs w:val="28"/>
                <w:lang w:val="vi-VN"/>
              </w:rPr>
              <w:t xml:space="preserve">lý, </w:t>
            </w:r>
            <w:r w:rsidRPr="003044CA">
              <w:rPr>
                <w:rFonts w:ascii="Times New Roman" w:eastAsia="Times New Roman" w:hAnsi="Times New Roman"/>
                <w:sz w:val="28"/>
                <w:szCs w:val="28"/>
              </w:rPr>
              <w:t>thanh lý tài sản và cơ quan, tổ chức, cá nhân</w:t>
            </w:r>
            <w:r w:rsidRPr="003044CA">
              <w:rPr>
                <w:rFonts w:ascii="Times New Roman" w:eastAsia="Times New Roman" w:hAnsi="Times New Roman"/>
                <w:sz w:val="28"/>
                <w:szCs w:val="28"/>
                <w:lang w:val="vi-VN"/>
              </w:rPr>
              <w:t xml:space="preserve"> </w:t>
            </w:r>
            <w:r w:rsidRPr="003044CA">
              <w:rPr>
                <w:rFonts w:ascii="Times New Roman" w:eastAsia="Times New Roman" w:hAnsi="Times New Roman"/>
                <w:sz w:val="28"/>
                <w:szCs w:val="28"/>
              </w:rPr>
              <w:t xml:space="preserve">có liên quan </w:t>
            </w:r>
            <w:r w:rsidRPr="003044CA">
              <w:rPr>
                <w:rFonts w:ascii="Times New Roman" w:eastAsia="Times New Roman" w:hAnsi="Times New Roman"/>
                <w:sz w:val="28"/>
                <w:szCs w:val="28"/>
                <w:lang w:val="vi-VN"/>
              </w:rPr>
              <w:t>trong</w:t>
            </w:r>
            <w:r w:rsidRPr="003044CA">
              <w:rPr>
                <w:rFonts w:ascii="Times New Roman" w:eastAsia="Times New Roman" w:hAnsi="Times New Roman"/>
                <w:sz w:val="28"/>
                <w:szCs w:val="28"/>
              </w:rPr>
              <w:t xml:space="preserve"> thi hành </w:t>
            </w:r>
            <w:r w:rsidRPr="003044CA">
              <w:rPr>
                <w:rFonts w:ascii="Times New Roman" w:eastAsia="Times New Roman" w:hAnsi="Times New Roman"/>
                <w:sz w:val="28"/>
                <w:szCs w:val="28"/>
                <w:lang w:val="vi-VN"/>
              </w:rPr>
              <w:t>quyết định tuyên bố phá sản</w:t>
            </w:r>
            <w:r w:rsidRPr="003044CA">
              <w:rPr>
                <w:rFonts w:ascii="Times New Roman" w:eastAsia="Times New Roman" w:hAnsi="Times New Roman"/>
                <w:sz w:val="28"/>
                <w:szCs w:val="28"/>
              </w:rPr>
              <w:t>.</w:t>
            </w:r>
          </w:p>
        </w:tc>
        <w:tc>
          <w:tcPr>
            <w:tcW w:w="3544" w:type="dxa"/>
          </w:tcPr>
          <w:p w14:paraId="3E623D48" w14:textId="17F63F43" w:rsidR="00C74945" w:rsidRPr="003044CA" w:rsidRDefault="00202F8C" w:rsidP="00202F8C">
            <w:pPr>
              <w:jc w:val="both"/>
              <w:rPr>
                <w:rFonts w:ascii="Times New Roman" w:hAnsi="Times New Roman" w:cs="Times New Roman"/>
                <w:bCs/>
                <w:sz w:val="28"/>
                <w:szCs w:val="28"/>
                <w:lang w:val="vi-VN"/>
              </w:rPr>
            </w:pPr>
            <w:r w:rsidRPr="003044CA">
              <w:rPr>
                <w:rFonts w:ascii="Times New Roman" w:hAnsi="Times New Roman" w:cs="Times New Roman"/>
                <w:bCs/>
                <w:sz w:val="28"/>
                <w:szCs w:val="28"/>
                <w:lang w:val="vi-VN"/>
              </w:rPr>
              <w:t>Sửa đổi phạm vi để phù hợp với pham vi điều chỉnh của Nghị định của Chính phủ</w:t>
            </w:r>
          </w:p>
        </w:tc>
      </w:tr>
      <w:tr w:rsidR="003044CA" w:rsidRPr="003044CA" w14:paraId="1FBF98BC" w14:textId="77777777" w:rsidTr="0054173E">
        <w:tc>
          <w:tcPr>
            <w:tcW w:w="5665" w:type="dxa"/>
          </w:tcPr>
          <w:p w14:paraId="497BAE52" w14:textId="5130A18E" w:rsidR="00B36A82" w:rsidRPr="003044CA" w:rsidRDefault="00B36A82" w:rsidP="00B36A82">
            <w:pPr>
              <w:widowControl w:val="0"/>
              <w:pBdr>
                <w:top w:val="nil"/>
                <w:left w:val="nil"/>
                <w:bottom w:val="nil"/>
                <w:right w:val="nil"/>
                <w:between w:val="nil"/>
              </w:pBdr>
              <w:spacing w:before="120" w:after="120" w:line="360" w:lineRule="exact"/>
              <w:ind w:firstLine="567"/>
              <w:jc w:val="both"/>
              <w:outlineLvl w:val="0"/>
              <w:rPr>
                <w:rFonts w:ascii="Times New Roman" w:eastAsia="Times New Roman" w:hAnsi="Times New Roman" w:cs="Times New Roman"/>
                <w:noProof/>
                <w:sz w:val="28"/>
                <w:szCs w:val="28"/>
                <w:lang w:val="vi-VN"/>
              </w:rPr>
            </w:pPr>
            <w:bookmarkStart w:id="8" w:name="_Toc206958785"/>
            <w:bookmarkStart w:id="9" w:name="_Toc213687576"/>
            <w:bookmarkStart w:id="10" w:name="_Toc214979775"/>
            <w:r w:rsidRPr="003044CA">
              <w:rPr>
                <w:rFonts w:ascii="Times New Roman" w:eastAsia="Times New Roman" w:hAnsi="Times New Roman" w:cs="Times New Roman"/>
                <w:b/>
                <w:noProof/>
                <w:sz w:val="28"/>
                <w:szCs w:val="28"/>
                <w:lang w:val="en-US"/>
              </w:rPr>
              <w:t xml:space="preserve">Điều 14. Trách nhiệm của </w:t>
            </w:r>
            <w:r w:rsidRPr="003044CA">
              <w:rPr>
                <w:rFonts w:ascii="Times New Roman" w:eastAsia="Times New Roman" w:hAnsi="Times New Roman" w:cs="Times New Roman"/>
                <w:b/>
                <w:noProof/>
                <w:sz w:val="28"/>
                <w:szCs w:val="28"/>
                <w:lang w:val="vi-VN"/>
              </w:rPr>
              <w:t>cơ quan, tổ chức, cá nhân trong thi hành án dân sự</w:t>
            </w:r>
            <w:bookmarkEnd w:id="8"/>
            <w:bookmarkEnd w:id="9"/>
            <w:bookmarkEnd w:id="10"/>
            <w:r w:rsidRPr="003044CA">
              <w:rPr>
                <w:rFonts w:ascii="Times New Roman" w:eastAsia="Times New Roman" w:hAnsi="Times New Roman" w:cs="Times New Roman"/>
                <w:b/>
                <w:noProof/>
                <w:sz w:val="28"/>
                <w:szCs w:val="28"/>
                <w:lang w:val="vi-VN"/>
              </w:rPr>
              <w:t xml:space="preserve"> (Luật THADS)</w:t>
            </w:r>
          </w:p>
          <w:p w14:paraId="0C8793F7" w14:textId="28DB50A3" w:rsidR="003707E1" w:rsidRPr="003044CA" w:rsidRDefault="00B36A82" w:rsidP="00B36A82">
            <w:pPr>
              <w:pStyle w:val="NormalWeb"/>
              <w:shd w:val="clear" w:color="auto" w:fill="FFFFFF"/>
              <w:spacing w:line="234" w:lineRule="atLeast"/>
              <w:jc w:val="both"/>
              <w:rPr>
                <w:b/>
                <w:bCs/>
                <w:sz w:val="28"/>
                <w:szCs w:val="28"/>
              </w:rPr>
            </w:pPr>
            <w:r w:rsidRPr="003044CA">
              <w:rPr>
                <w:noProof/>
                <w:sz w:val="28"/>
                <w:szCs w:val="28"/>
                <w:lang w:val="en-US"/>
              </w:rPr>
              <w:t>1</w:t>
            </w:r>
            <w:r w:rsidRPr="003044CA">
              <w:rPr>
                <w:noProof/>
                <w:sz w:val="28"/>
                <w:szCs w:val="28"/>
                <w:lang w:val="vi-VN"/>
              </w:rPr>
              <w:t xml:space="preserve">. Kho bạc </w:t>
            </w:r>
            <w:r w:rsidRPr="003044CA">
              <w:rPr>
                <w:noProof/>
                <w:sz w:val="28"/>
                <w:szCs w:val="28"/>
                <w:lang w:val="en-US"/>
              </w:rPr>
              <w:t>N</w:t>
            </w:r>
            <w:r w:rsidRPr="003044CA">
              <w:rPr>
                <w:noProof/>
                <w:sz w:val="28"/>
                <w:szCs w:val="28"/>
                <w:lang w:val="vi-VN"/>
              </w:rPr>
              <w:t xml:space="preserve">hà nước, </w:t>
            </w:r>
            <w:r w:rsidRPr="003044CA">
              <w:rPr>
                <w:noProof/>
                <w:sz w:val="28"/>
                <w:szCs w:val="28"/>
                <w:lang w:val="en-US"/>
              </w:rPr>
              <w:t>tổ chức tín dụng, chi nhánh ngân hàng nước ngoài, cơ quan b</w:t>
            </w:r>
            <w:r w:rsidRPr="003044CA">
              <w:rPr>
                <w:noProof/>
                <w:sz w:val="28"/>
                <w:szCs w:val="28"/>
                <w:lang w:val="vi-VN"/>
              </w:rPr>
              <w:t>ảo hiểm xã hội</w:t>
            </w:r>
            <w:r w:rsidRPr="003044CA">
              <w:rPr>
                <w:noProof/>
                <w:sz w:val="28"/>
                <w:szCs w:val="28"/>
                <w:lang w:val="en-US"/>
              </w:rPr>
              <w:t xml:space="preserve">, </w:t>
            </w:r>
            <w:r w:rsidRPr="003044CA">
              <w:rPr>
                <w:noProof/>
                <w:sz w:val="28"/>
                <w:szCs w:val="28"/>
                <w:lang w:val="vi-VN"/>
              </w:rPr>
              <w:t>cơ quan đăng ký tài sản, đăng ký giao dịch bảo đảm</w:t>
            </w:r>
            <w:r w:rsidRPr="003044CA">
              <w:rPr>
                <w:noProof/>
                <w:sz w:val="28"/>
                <w:szCs w:val="28"/>
                <w:lang w:val="en-US"/>
              </w:rPr>
              <w:t xml:space="preserve">, cơ quan thuế, cơ quan Công an, </w:t>
            </w:r>
            <w:r w:rsidRPr="003044CA">
              <w:rPr>
                <w:noProof/>
                <w:sz w:val="28"/>
                <w:szCs w:val="28"/>
                <w:lang w:val="vi-VN"/>
              </w:rPr>
              <w:t>cơ quan, tổ chức được giao theo dõi, quản lý người đang chấp hành án hình sự</w:t>
            </w:r>
            <w:r w:rsidRPr="003044CA">
              <w:rPr>
                <w:noProof/>
                <w:sz w:val="28"/>
                <w:szCs w:val="28"/>
                <w:lang w:val="en-US"/>
              </w:rPr>
              <w:t>, cơ quan chuyên môn thuộc Ủy ban nhân dân và các c</w:t>
            </w:r>
            <w:r w:rsidRPr="003044CA">
              <w:rPr>
                <w:noProof/>
                <w:sz w:val="28"/>
                <w:szCs w:val="28"/>
                <w:lang w:val="vi-VN"/>
              </w:rPr>
              <w:t>ơ quan, tổ chức, cá nhân liên quan có trách nhiệm thực hiện kịp thời các quyết định về thi hành án</w:t>
            </w:r>
            <w:r w:rsidRPr="003044CA">
              <w:rPr>
                <w:noProof/>
                <w:sz w:val="28"/>
                <w:szCs w:val="28"/>
                <w:lang w:val="en-US"/>
              </w:rPr>
              <w:t xml:space="preserve">, </w:t>
            </w:r>
            <w:r w:rsidRPr="003044CA">
              <w:rPr>
                <w:noProof/>
                <w:sz w:val="28"/>
                <w:szCs w:val="28"/>
                <w:lang w:val="vi-VN"/>
              </w:rPr>
              <w:t xml:space="preserve">văn bản, yêu cầu, đề nghị của cơ quan thi hành án dân sự, Chấp hành viên trong việc xác minh điều kiện thi hành án, áp dụng biện pháp bảo đảm, </w:t>
            </w:r>
            <w:r w:rsidRPr="003044CA">
              <w:rPr>
                <w:noProof/>
                <w:sz w:val="28"/>
                <w:szCs w:val="28"/>
                <w:lang w:val="en-US"/>
              </w:rPr>
              <w:t xml:space="preserve">áp dụng </w:t>
            </w:r>
            <w:r w:rsidRPr="003044CA">
              <w:rPr>
                <w:noProof/>
                <w:sz w:val="28"/>
                <w:szCs w:val="28"/>
                <w:lang w:val="vi-VN"/>
              </w:rPr>
              <w:t>biện pháp cưỡng chế thi hành án</w:t>
            </w:r>
            <w:r w:rsidRPr="003044CA">
              <w:rPr>
                <w:noProof/>
                <w:sz w:val="28"/>
                <w:szCs w:val="28"/>
                <w:lang w:val="en-US"/>
              </w:rPr>
              <w:t xml:space="preserve"> </w:t>
            </w:r>
            <w:r w:rsidRPr="003044CA">
              <w:rPr>
                <w:noProof/>
                <w:sz w:val="28"/>
                <w:szCs w:val="28"/>
                <w:lang w:val="vi-VN"/>
              </w:rPr>
              <w:t xml:space="preserve">và </w:t>
            </w:r>
            <w:r w:rsidRPr="003044CA">
              <w:rPr>
                <w:noProof/>
                <w:sz w:val="28"/>
                <w:szCs w:val="28"/>
                <w:lang w:val="en-US"/>
              </w:rPr>
              <w:t>các thủ tục</w:t>
            </w:r>
            <w:r w:rsidRPr="003044CA">
              <w:rPr>
                <w:noProof/>
                <w:sz w:val="28"/>
                <w:szCs w:val="28"/>
                <w:lang w:val="vi-VN"/>
              </w:rPr>
              <w:t xml:space="preserve"> </w:t>
            </w:r>
            <w:r w:rsidRPr="003044CA">
              <w:rPr>
                <w:noProof/>
                <w:sz w:val="28"/>
                <w:szCs w:val="28"/>
                <w:lang w:val="en-US"/>
              </w:rPr>
              <w:t xml:space="preserve">thi hành án khác </w:t>
            </w:r>
            <w:r w:rsidRPr="003044CA">
              <w:rPr>
                <w:noProof/>
                <w:sz w:val="28"/>
                <w:szCs w:val="28"/>
                <w:lang w:val="vi-VN"/>
              </w:rPr>
              <w:t>theo quy định của pháp luật</w:t>
            </w:r>
          </w:p>
        </w:tc>
        <w:tc>
          <w:tcPr>
            <w:tcW w:w="5811" w:type="dxa"/>
          </w:tcPr>
          <w:p w14:paraId="14531707" w14:textId="0139DF0A"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hAnsi="Times New Roman" w:cs="Times New Roman"/>
                <w:b/>
                <w:sz w:val="28"/>
                <w:szCs w:val="28"/>
              </w:rPr>
            </w:pPr>
            <w:bookmarkStart w:id="11" w:name="_Toc219393412"/>
            <w:r w:rsidRPr="003044CA">
              <w:rPr>
                <w:rFonts w:ascii="Times New Roman" w:hAnsi="Times New Roman" w:cs="Times New Roman"/>
                <w:b/>
                <w:sz w:val="28"/>
                <w:szCs w:val="28"/>
                <w:lang w:val="vi-VN"/>
              </w:rPr>
              <w:t>Điều 3. Trách nhiệm của cơ quan, tổ chức, cá nhân trong thi hành quyết định tuyên bố phá sản (Điều mới)</w:t>
            </w:r>
            <w:bookmarkEnd w:id="11"/>
          </w:p>
          <w:p w14:paraId="48441105" w14:textId="794C6A86" w:rsidR="003707E1" w:rsidRPr="003044CA" w:rsidRDefault="003707E1" w:rsidP="0054173E">
            <w:pPr>
              <w:pBdr>
                <w:top w:val="nil"/>
                <w:left w:val="nil"/>
                <w:bottom w:val="nil"/>
                <w:right w:val="nil"/>
                <w:between w:val="nil"/>
              </w:pBdr>
              <w:suppressAutoHyphens/>
              <w:spacing w:before="120" w:after="120" w:line="264" w:lineRule="auto"/>
              <w:ind w:firstLine="425"/>
              <w:jc w:val="both"/>
              <w:textAlignment w:val="top"/>
              <w:rPr>
                <w:rFonts w:ascii="Times New Roman" w:hAnsi="Times New Roman" w:cs="Times New Roman"/>
                <w:i/>
                <w:sz w:val="28"/>
                <w:szCs w:val="28"/>
              </w:rPr>
            </w:pPr>
            <w:r w:rsidRPr="003044CA">
              <w:rPr>
                <w:rFonts w:ascii="Times New Roman" w:hAnsi="Times New Roman" w:cs="Times New Roman"/>
                <w:i/>
                <w:sz w:val="28"/>
                <w:szCs w:val="28"/>
              </w:rPr>
              <w:t xml:space="preserve">Kho bạc Nhà nước, tổ chức tín dụng, chi nhánh ngân hàng nước ngoài, cơ quan bảo hiểm xã hội, cơ quan đăng ký tài sản, đăng ký giao dịch bảo đảm, cơ quan thuế, cơ quan Công </w:t>
            </w:r>
            <w:r w:rsidRPr="003044CA">
              <w:rPr>
                <w:rFonts w:ascii="Times New Roman" w:hAnsi="Times New Roman" w:cs="Times New Roman"/>
                <w:i/>
                <w:sz w:val="28"/>
                <w:szCs w:val="28"/>
                <w:lang w:val="vi-VN"/>
              </w:rPr>
              <w:t xml:space="preserve">an, </w:t>
            </w:r>
            <w:r w:rsidRPr="003044CA">
              <w:rPr>
                <w:rFonts w:ascii="Times New Roman" w:hAnsi="Times New Roman" w:cs="Times New Roman"/>
                <w:i/>
                <w:sz w:val="28"/>
                <w:szCs w:val="28"/>
              </w:rPr>
              <w:t xml:space="preserve">cơ quan chuyên môn thuộc Ủy ban nhân dân và các cơ quan, tổ chức, cá nhân liên quan có trách nhiệm thực hiện kịp thời các quyết định về thi hành án, văn bản, yêu cầu, đề nghị của cơ quan thi hành án dân sự, Chấp hành </w:t>
            </w:r>
            <w:r w:rsidRPr="003044CA">
              <w:rPr>
                <w:rFonts w:ascii="Times New Roman" w:hAnsi="Times New Roman" w:cs="Times New Roman"/>
                <w:i/>
                <w:sz w:val="28"/>
                <w:szCs w:val="28"/>
                <w:lang w:val="vi-VN"/>
              </w:rPr>
              <w:t>viên, Quản tài viên, doanh nghiệp quản lý, thanh lý tài sản</w:t>
            </w:r>
            <w:r w:rsidRPr="003044CA">
              <w:rPr>
                <w:rFonts w:ascii="Times New Roman" w:hAnsi="Times New Roman" w:cs="Times New Roman"/>
                <w:i/>
                <w:sz w:val="28"/>
                <w:szCs w:val="28"/>
              </w:rPr>
              <w:t xml:space="preserve"> trong </w:t>
            </w:r>
            <w:r w:rsidRPr="003044CA">
              <w:rPr>
                <w:rFonts w:ascii="Times New Roman" w:hAnsi="Times New Roman" w:cs="Times New Roman"/>
                <w:i/>
                <w:sz w:val="28"/>
                <w:szCs w:val="28"/>
                <w:lang w:val="vi-VN"/>
              </w:rPr>
              <w:t xml:space="preserve">quá trình tổ chức thi hành quyết định tuyên bố phá sản </w:t>
            </w:r>
            <w:r w:rsidRPr="003044CA">
              <w:rPr>
                <w:rFonts w:ascii="Times New Roman" w:hAnsi="Times New Roman" w:cs="Times New Roman"/>
                <w:i/>
                <w:sz w:val="28"/>
                <w:szCs w:val="28"/>
              </w:rPr>
              <w:t xml:space="preserve">theo quy định của pháp luật. </w:t>
            </w:r>
            <w:r w:rsidR="003C733A" w:rsidRPr="003044CA">
              <w:rPr>
                <w:rFonts w:ascii="Times New Roman" w:hAnsi="Times New Roman"/>
                <w:i/>
                <w:sz w:val="28"/>
                <w:szCs w:val="28"/>
                <w:lang w:val="vi-VN"/>
              </w:rPr>
              <w:t xml:space="preserve">Trường hợp không thực hiện thì tùy theo tính chất và mức độ vi phạm, </w:t>
            </w:r>
            <w:r w:rsidR="003C733A" w:rsidRPr="003044CA">
              <w:rPr>
                <w:rFonts w:ascii="Times New Roman" w:hAnsi="Times New Roman"/>
                <w:i/>
                <w:sz w:val="28"/>
                <w:szCs w:val="28"/>
              </w:rPr>
              <w:t xml:space="preserve"> c</w:t>
            </w:r>
            <w:r w:rsidR="003C733A" w:rsidRPr="003044CA">
              <w:rPr>
                <w:rFonts w:ascii="Times New Roman" w:hAnsi="Times New Roman"/>
                <w:i/>
                <w:sz w:val="28"/>
                <w:szCs w:val="28"/>
                <w:lang w:val="vi-VN"/>
              </w:rPr>
              <w:t xml:space="preserve">ơ quan, tổ chức, cá nhân và người đứng đầu của cơ quan, tổ chức đó có thể bị xử lý kỷ luật, xử phạt vi phạm hành chính hoặc bị truy cứu trách nhiệm </w:t>
            </w:r>
            <w:r w:rsidR="003C733A" w:rsidRPr="003044CA">
              <w:rPr>
                <w:rFonts w:ascii="Times New Roman" w:hAnsi="Times New Roman"/>
                <w:i/>
                <w:sz w:val="28"/>
                <w:szCs w:val="28"/>
                <w:lang w:val="vi-VN"/>
              </w:rPr>
              <w:lastRenderedPageBreak/>
              <w:t>hình sự, nếu gây thiệt hại thì phải bồi thường theo quy định của pháp luậ</w:t>
            </w:r>
            <w:r w:rsidR="003C733A" w:rsidRPr="003044CA">
              <w:rPr>
                <w:rFonts w:ascii="Times New Roman" w:hAnsi="Times New Roman"/>
                <w:i/>
                <w:sz w:val="28"/>
                <w:szCs w:val="28"/>
              </w:rPr>
              <w:t>t.</w:t>
            </w:r>
          </w:p>
        </w:tc>
        <w:tc>
          <w:tcPr>
            <w:tcW w:w="3544" w:type="dxa"/>
          </w:tcPr>
          <w:p w14:paraId="764DBFAF" w14:textId="3F68B418" w:rsidR="003707E1" w:rsidRPr="003044CA" w:rsidRDefault="00197EA9"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xml:space="preserve">Bổ sung quy định về trách nhiệm của cơ quan, tổ chức, cá nhân trong thi hành quyết định tuyên bố phá sản trên cơ sở quy định tại Điều 14 Luật THADS 2025 và </w:t>
            </w:r>
            <w:r w:rsidR="00A36E01" w:rsidRPr="003044CA">
              <w:rPr>
                <w:rFonts w:ascii="Times New Roman" w:eastAsia="Times New Roman" w:hAnsi="Times New Roman" w:cs="Times New Roman"/>
                <w:bCs/>
                <w:sz w:val="28"/>
                <w:szCs w:val="28"/>
                <w:lang w:val="vi-VN"/>
              </w:rPr>
              <w:t xml:space="preserve">Điều 15 </w:t>
            </w:r>
            <w:r w:rsidRPr="003044CA">
              <w:rPr>
                <w:rFonts w:ascii="Times New Roman" w:eastAsia="Times New Roman" w:hAnsi="Times New Roman" w:cs="Times New Roman"/>
                <w:bCs/>
                <w:sz w:val="28"/>
                <w:szCs w:val="28"/>
                <w:lang w:val="vi-VN"/>
              </w:rPr>
              <w:t>Luật Phục hồi, phá sản</w:t>
            </w:r>
          </w:p>
        </w:tc>
      </w:tr>
      <w:tr w:rsidR="003044CA" w:rsidRPr="003044CA" w14:paraId="43BD4790" w14:textId="77777777" w:rsidTr="0054173E">
        <w:tc>
          <w:tcPr>
            <w:tcW w:w="5665" w:type="dxa"/>
          </w:tcPr>
          <w:p w14:paraId="4ACDACD4" w14:textId="3005EB5A" w:rsidR="003707E1" w:rsidRPr="003044CA" w:rsidRDefault="003707E1" w:rsidP="0054173E">
            <w:pPr>
              <w:pStyle w:val="NormalWeb"/>
              <w:shd w:val="clear" w:color="auto" w:fill="FFFFFF"/>
              <w:spacing w:line="234" w:lineRule="atLeast"/>
              <w:jc w:val="both"/>
              <w:rPr>
                <w:sz w:val="28"/>
                <w:szCs w:val="28"/>
                <w:lang w:val="vi-VN"/>
              </w:rPr>
            </w:pPr>
            <w:r w:rsidRPr="003044CA">
              <w:rPr>
                <w:b/>
                <w:bCs/>
                <w:sz w:val="28"/>
                <w:szCs w:val="28"/>
                <w:lang w:val="vi-VN"/>
              </w:rPr>
              <w:t>Đ</w:t>
            </w:r>
            <w:r w:rsidRPr="003044CA">
              <w:rPr>
                <w:b/>
                <w:bCs/>
                <w:sz w:val="28"/>
                <w:szCs w:val="28"/>
              </w:rPr>
              <w:t>iều 4. Thi hành án trong trường hợp doanh nghiệp hợp tác xã phá sản là người được thi hành án</w:t>
            </w:r>
            <w:r w:rsidR="00A46FDB" w:rsidRPr="003044CA">
              <w:rPr>
                <w:b/>
                <w:bCs/>
                <w:sz w:val="28"/>
                <w:szCs w:val="28"/>
                <w:lang w:val="vi-VN"/>
              </w:rPr>
              <w:t xml:space="preserve"> (TTLT 07)</w:t>
            </w:r>
          </w:p>
          <w:p w14:paraId="4F6C11DD"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Trường hợp doanh nghiệp, hợp tác xã phá sản là người được thi hành án theo các bản án, quyết định đã có hiệu lực khác thì cơ quan thi hành án dân sự vẫn tiếp tục tổ chức thi hành theo quy định. Chấp hành viên đồng thời thông báo kết quả thi hành án cho Quản tài viên, doanh nghiệp quản lý, thanh lý tài sản để biết và Thẩm phán tiến hành thủ tục phá sản để có phương án phân chia tài sản thu được.</w:t>
            </w:r>
          </w:p>
          <w:p w14:paraId="6470BC0D" w14:textId="77777777" w:rsidR="003707E1" w:rsidRPr="003044CA" w:rsidRDefault="003707E1" w:rsidP="0054173E">
            <w:pPr>
              <w:pStyle w:val="NormalWeb"/>
              <w:shd w:val="clear" w:color="auto" w:fill="FFFFFF"/>
              <w:spacing w:line="234" w:lineRule="atLeast"/>
              <w:jc w:val="both"/>
              <w:rPr>
                <w:b/>
                <w:bCs/>
                <w:sz w:val="28"/>
                <w:szCs w:val="28"/>
              </w:rPr>
            </w:pPr>
          </w:p>
        </w:tc>
        <w:tc>
          <w:tcPr>
            <w:tcW w:w="5811" w:type="dxa"/>
          </w:tcPr>
          <w:p w14:paraId="0CF12280" w14:textId="77777777"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lang w:val="vi-VN"/>
              </w:rPr>
            </w:pPr>
            <w:bookmarkStart w:id="12" w:name="_Toc219393413"/>
            <w:r w:rsidRPr="003044CA">
              <w:rPr>
                <w:rFonts w:ascii="Times New Roman" w:eastAsia="Times New Roman" w:hAnsi="Times New Roman" w:cs="Times New Roman"/>
                <w:b/>
                <w:sz w:val="28"/>
                <w:szCs w:val="28"/>
                <w:lang w:val="vi-VN"/>
              </w:rPr>
              <w:t>Điều 4. Thi hành án trong trường hợp doanh nghiệp, hợp tác xã phá sản là người được thi hành án (Điều 4 TTLT07)</w:t>
            </w:r>
            <w:bookmarkEnd w:id="12"/>
          </w:p>
          <w:p w14:paraId="53EB3C74" w14:textId="3FB71C9B"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hAnsi="Times New Roman" w:cs="Times New Roman"/>
                <w:b/>
                <w:sz w:val="28"/>
                <w:szCs w:val="28"/>
                <w:lang w:val="vi-VN"/>
              </w:rPr>
            </w:pPr>
            <w:r w:rsidRPr="003044CA">
              <w:rPr>
                <w:rFonts w:ascii="Times New Roman" w:hAnsi="Times New Roman" w:cs="Times New Roman"/>
                <w:spacing w:val="-4"/>
                <w:sz w:val="28"/>
                <w:szCs w:val="28"/>
                <w:lang w:val="vi-VN"/>
              </w:rPr>
              <w:t>Trường hợp doanh nghiệp, hợp tác xã phá sản là người được thi hành án theo các bản án, quyết định đã có hiệu lực khác thì cơ quan thi hành án dân sự vẫn tiếp tục tổ chức thi hành theo quy định</w:t>
            </w:r>
            <w:r w:rsidR="006C5DA4" w:rsidRPr="003044CA">
              <w:rPr>
                <w:rFonts w:ascii="Times New Roman" w:hAnsi="Times New Roman" w:cs="Times New Roman"/>
                <w:spacing w:val="-4"/>
                <w:sz w:val="28"/>
                <w:szCs w:val="28"/>
                <w:lang w:val="vi-VN"/>
              </w:rPr>
              <w:t xml:space="preserve"> </w:t>
            </w:r>
            <w:r w:rsidR="006C5DA4" w:rsidRPr="003044CA">
              <w:rPr>
                <w:rFonts w:ascii="Times New Roman" w:hAnsi="Times New Roman"/>
                <w:spacing w:val="-4"/>
                <w:sz w:val="28"/>
                <w:szCs w:val="28"/>
                <w:lang w:val="vi-VN"/>
              </w:rPr>
              <w:t xml:space="preserve"> của pháp luật</w:t>
            </w:r>
            <w:r w:rsidRPr="003044CA">
              <w:rPr>
                <w:rFonts w:ascii="Times New Roman" w:hAnsi="Times New Roman" w:cs="Times New Roman"/>
                <w:spacing w:val="-4"/>
                <w:sz w:val="28"/>
                <w:szCs w:val="28"/>
                <w:lang w:val="vi-VN"/>
              </w:rPr>
              <w:t>. Chấp hành viên đồng thời thông báo kết quả thi hành án cho Quản tài viên, doanh nghiệp quản lý, thanh lý tài sản để biết và Thẩm phán tiến hành thủ tục phá sản để có phương án phân chia tài sản thu được.</w:t>
            </w:r>
          </w:p>
        </w:tc>
        <w:tc>
          <w:tcPr>
            <w:tcW w:w="3544" w:type="dxa"/>
          </w:tcPr>
          <w:p w14:paraId="027B000B" w14:textId="084FFF7C" w:rsidR="003707E1" w:rsidRPr="003044CA" w:rsidRDefault="00B72F4B" w:rsidP="0054173E">
            <w:pPr>
              <w:jc w:val="both"/>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Giữ nguyên</w:t>
            </w:r>
          </w:p>
        </w:tc>
      </w:tr>
      <w:tr w:rsidR="003044CA" w:rsidRPr="003044CA" w14:paraId="5822A50C" w14:textId="77777777" w:rsidTr="0054173E">
        <w:tc>
          <w:tcPr>
            <w:tcW w:w="5665" w:type="dxa"/>
          </w:tcPr>
          <w:p w14:paraId="1600C995" w14:textId="6C795D3F" w:rsidR="003707E1" w:rsidRPr="003044CA" w:rsidRDefault="003707E1" w:rsidP="0054173E">
            <w:pPr>
              <w:pStyle w:val="NormalWeb"/>
              <w:shd w:val="clear" w:color="auto" w:fill="FFFFFF"/>
              <w:spacing w:line="234" w:lineRule="atLeast"/>
              <w:jc w:val="both"/>
              <w:rPr>
                <w:sz w:val="28"/>
                <w:szCs w:val="28"/>
              </w:rPr>
            </w:pPr>
            <w:bookmarkStart w:id="13" w:name="chuong_2"/>
            <w:r w:rsidRPr="003044CA">
              <w:rPr>
                <w:b/>
                <w:bCs/>
                <w:sz w:val="28"/>
                <w:szCs w:val="28"/>
              </w:rPr>
              <w:t>Chương II</w:t>
            </w:r>
            <w:bookmarkEnd w:id="13"/>
          </w:p>
          <w:p w14:paraId="3742118D" w14:textId="77777777" w:rsidR="003707E1" w:rsidRPr="003044CA" w:rsidRDefault="003707E1" w:rsidP="0054173E">
            <w:pPr>
              <w:pStyle w:val="NormalWeb"/>
              <w:shd w:val="clear" w:color="auto" w:fill="FFFFFF"/>
              <w:spacing w:line="234" w:lineRule="atLeast"/>
              <w:jc w:val="both"/>
              <w:rPr>
                <w:sz w:val="28"/>
                <w:szCs w:val="28"/>
              </w:rPr>
            </w:pPr>
            <w:bookmarkStart w:id="14" w:name="chuong_2_name"/>
            <w:r w:rsidRPr="003044CA">
              <w:rPr>
                <w:b/>
                <w:bCs/>
                <w:sz w:val="28"/>
                <w:szCs w:val="28"/>
              </w:rPr>
              <w:t>THỦ TỤC THI HÀNH QUYẾT ĐỊNH CỦA TÒA ÁN GIẢI QUYẾT PHÁ SẢN</w:t>
            </w:r>
            <w:bookmarkEnd w:id="14"/>
          </w:p>
          <w:p w14:paraId="025111CE" w14:textId="77777777" w:rsidR="003707E1" w:rsidRPr="003044CA" w:rsidRDefault="003707E1" w:rsidP="0054173E">
            <w:pPr>
              <w:pStyle w:val="NormalWeb"/>
              <w:shd w:val="clear" w:color="auto" w:fill="FFFFFF"/>
              <w:spacing w:line="234" w:lineRule="atLeast"/>
              <w:jc w:val="both"/>
              <w:rPr>
                <w:b/>
                <w:bCs/>
                <w:sz w:val="28"/>
                <w:szCs w:val="28"/>
              </w:rPr>
            </w:pPr>
          </w:p>
        </w:tc>
        <w:tc>
          <w:tcPr>
            <w:tcW w:w="5811" w:type="dxa"/>
          </w:tcPr>
          <w:p w14:paraId="608F60B7" w14:textId="77777777" w:rsidR="003707E1" w:rsidRPr="003044CA" w:rsidRDefault="003707E1" w:rsidP="0054173E">
            <w:pPr>
              <w:pBdr>
                <w:top w:val="nil"/>
                <w:left w:val="nil"/>
                <w:bottom w:val="nil"/>
                <w:right w:val="nil"/>
                <w:between w:val="nil"/>
              </w:pBdr>
              <w:shd w:val="clear" w:color="auto" w:fill="FFFFFF"/>
              <w:suppressAutoHyphens/>
              <w:spacing w:before="120" w:after="120" w:line="264" w:lineRule="auto"/>
              <w:ind w:leftChars="1" w:left="2" w:firstLineChars="151" w:firstLine="423"/>
              <w:jc w:val="center"/>
              <w:textAlignment w:val="top"/>
              <w:outlineLvl w:val="0"/>
              <w:rPr>
                <w:rFonts w:ascii="Times New Roman" w:hAnsi="Times New Roman" w:cs="Times New Roman"/>
                <w:b/>
                <w:sz w:val="28"/>
                <w:szCs w:val="28"/>
              </w:rPr>
            </w:pPr>
            <w:bookmarkStart w:id="15" w:name="_Toc219393414"/>
            <w:r w:rsidRPr="003044CA">
              <w:rPr>
                <w:rFonts w:ascii="Times New Roman" w:hAnsi="Times New Roman" w:cs="Times New Roman"/>
                <w:b/>
                <w:sz w:val="28"/>
                <w:szCs w:val="28"/>
              </w:rPr>
              <w:t>Chương II</w:t>
            </w:r>
            <w:bookmarkStart w:id="16" w:name="_Toc206958914"/>
            <w:bookmarkStart w:id="17" w:name="_Toc213687705"/>
            <w:bookmarkStart w:id="18" w:name="_Toc214979902"/>
            <w:bookmarkStart w:id="19" w:name="_Toc216969615"/>
            <w:bookmarkStart w:id="20" w:name="_Toc218512472"/>
            <w:bookmarkEnd w:id="15"/>
          </w:p>
          <w:p w14:paraId="777E23D8" w14:textId="77777777" w:rsidR="003707E1" w:rsidRPr="003044CA" w:rsidRDefault="003707E1" w:rsidP="0054173E">
            <w:pPr>
              <w:pBdr>
                <w:top w:val="nil"/>
                <w:left w:val="nil"/>
                <w:bottom w:val="nil"/>
                <w:right w:val="nil"/>
                <w:between w:val="nil"/>
              </w:pBdr>
              <w:shd w:val="clear" w:color="auto" w:fill="FFFFFF"/>
              <w:suppressAutoHyphens/>
              <w:spacing w:before="120" w:after="120" w:line="264" w:lineRule="auto"/>
              <w:ind w:leftChars="1" w:left="2"/>
              <w:jc w:val="center"/>
              <w:textAlignment w:val="top"/>
              <w:outlineLvl w:val="0"/>
              <w:rPr>
                <w:rFonts w:ascii="Times New Roman" w:hAnsi="Times New Roman" w:cs="Times New Roman"/>
                <w:b/>
                <w:sz w:val="28"/>
                <w:szCs w:val="28"/>
              </w:rPr>
            </w:pPr>
            <w:bookmarkStart w:id="21" w:name="_Toc219393415"/>
            <w:r w:rsidRPr="003044CA">
              <w:rPr>
                <w:rFonts w:ascii="Times New Roman" w:hAnsi="Times New Roman" w:cs="Times New Roman"/>
                <w:b/>
                <w:sz w:val="28"/>
                <w:szCs w:val="28"/>
              </w:rPr>
              <w:t>TRÌNH TỰ THỦ TỤC THI HÀNH QUYẾT ĐỊNH TUYÊN BỐ PHÁ SẢN</w:t>
            </w:r>
            <w:bookmarkEnd w:id="16"/>
            <w:bookmarkEnd w:id="17"/>
            <w:bookmarkEnd w:id="18"/>
            <w:bookmarkEnd w:id="19"/>
            <w:bookmarkEnd w:id="20"/>
            <w:bookmarkEnd w:id="21"/>
          </w:p>
          <w:p w14:paraId="3D320DBB" w14:textId="706F6AAE" w:rsidR="003707E1" w:rsidRPr="003044CA" w:rsidRDefault="003707E1" w:rsidP="0054173E">
            <w:pPr>
              <w:pBdr>
                <w:top w:val="nil"/>
                <w:left w:val="nil"/>
                <w:bottom w:val="nil"/>
                <w:right w:val="nil"/>
                <w:between w:val="nil"/>
              </w:pBdr>
              <w:shd w:val="clear" w:color="auto" w:fill="FFFFFF"/>
              <w:suppressAutoHyphens/>
              <w:spacing w:before="120" w:after="120" w:line="264" w:lineRule="auto"/>
              <w:ind w:leftChars="1" w:left="2" w:firstLineChars="151" w:firstLine="423"/>
              <w:jc w:val="center"/>
              <w:textAlignment w:val="top"/>
              <w:outlineLvl w:val="0"/>
              <w:rPr>
                <w:rFonts w:ascii="Times New Roman" w:hAnsi="Times New Roman" w:cs="Times New Roman"/>
                <w:b/>
                <w:sz w:val="28"/>
                <w:szCs w:val="28"/>
              </w:rPr>
            </w:pPr>
            <w:bookmarkStart w:id="22" w:name="_Toc219393416"/>
            <w:r w:rsidRPr="003044CA">
              <w:rPr>
                <w:rFonts w:ascii="Times New Roman" w:hAnsi="Times New Roman" w:cs="Times New Roman"/>
                <w:b/>
                <w:sz w:val="28"/>
                <w:szCs w:val="28"/>
                <w:lang w:val="vi-VN"/>
              </w:rPr>
              <w:t>Mục</w:t>
            </w:r>
            <w:r w:rsidRPr="003044CA">
              <w:rPr>
                <w:rFonts w:ascii="Times New Roman" w:hAnsi="Times New Roman" w:cs="Times New Roman"/>
                <w:b/>
                <w:sz w:val="28"/>
                <w:szCs w:val="28"/>
              </w:rPr>
              <w:t xml:space="preserve"> </w:t>
            </w:r>
            <w:r w:rsidRPr="003044CA">
              <w:rPr>
                <w:rFonts w:ascii="Times New Roman" w:hAnsi="Times New Roman" w:cs="Times New Roman"/>
                <w:b/>
                <w:sz w:val="28"/>
                <w:szCs w:val="28"/>
                <w:lang w:val="vi-VN"/>
              </w:rPr>
              <w:t>1</w:t>
            </w:r>
            <w:r w:rsidRPr="003044CA">
              <w:rPr>
                <w:rFonts w:ascii="Times New Roman" w:hAnsi="Times New Roman" w:cs="Times New Roman"/>
                <w:b/>
                <w:sz w:val="28"/>
                <w:szCs w:val="28"/>
              </w:rPr>
              <w:t>.</w:t>
            </w:r>
            <w:bookmarkEnd w:id="22"/>
          </w:p>
          <w:p w14:paraId="7B24BBA3" w14:textId="2D235736" w:rsidR="003707E1" w:rsidRPr="003044CA" w:rsidRDefault="003707E1" w:rsidP="0054173E">
            <w:pPr>
              <w:pBdr>
                <w:top w:val="nil"/>
                <w:left w:val="nil"/>
                <w:bottom w:val="nil"/>
                <w:right w:val="nil"/>
                <w:between w:val="nil"/>
              </w:pBdr>
              <w:shd w:val="clear" w:color="auto" w:fill="FFFFFF"/>
              <w:suppressAutoHyphens/>
              <w:spacing w:before="120" w:after="120" w:line="264" w:lineRule="auto"/>
              <w:ind w:leftChars="1" w:left="2" w:firstLineChars="151" w:firstLine="423"/>
              <w:jc w:val="center"/>
              <w:textAlignment w:val="top"/>
              <w:outlineLvl w:val="0"/>
              <w:rPr>
                <w:rFonts w:ascii="Times New Roman" w:hAnsi="Times New Roman" w:cs="Times New Roman"/>
                <w:b/>
                <w:sz w:val="28"/>
                <w:szCs w:val="28"/>
              </w:rPr>
            </w:pPr>
            <w:bookmarkStart w:id="23" w:name="_Toc219393417"/>
            <w:r w:rsidRPr="003044CA">
              <w:rPr>
                <w:rFonts w:ascii="Times New Roman" w:hAnsi="Times New Roman" w:cs="Times New Roman"/>
                <w:b/>
                <w:sz w:val="28"/>
                <w:szCs w:val="28"/>
                <w:lang w:val="vi-VN"/>
              </w:rPr>
              <w:t xml:space="preserve">THỦ TỤC </w:t>
            </w:r>
            <w:r w:rsidRPr="003044CA">
              <w:rPr>
                <w:rFonts w:ascii="Times New Roman" w:hAnsi="Times New Roman" w:cs="Times New Roman"/>
                <w:b/>
                <w:sz w:val="28"/>
                <w:szCs w:val="28"/>
              </w:rPr>
              <w:t>CHUNG</w:t>
            </w:r>
            <w:bookmarkEnd w:id="23"/>
          </w:p>
        </w:tc>
        <w:tc>
          <w:tcPr>
            <w:tcW w:w="3544" w:type="dxa"/>
          </w:tcPr>
          <w:p w14:paraId="4B3F5813" w14:textId="77777777" w:rsidR="003707E1" w:rsidRPr="003044CA" w:rsidRDefault="003707E1" w:rsidP="0054173E">
            <w:pPr>
              <w:jc w:val="both"/>
              <w:rPr>
                <w:rFonts w:ascii="Times New Roman" w:eastAsia="Times New Roman" w:hAnsi="Times New Roman" w:cs="Times New Roman"/>
                <w:b/>
                <w:bCs/>
                <w:sz w:val="28"/>
                <w:szCs w:val="28"/>
                <w:lang w:val="vi-VN"/>
              </w:rPr>
            </w:pPr>
          </w:p>
        </w:tc>
      </w:tr>
      <w:tr w:rsidR="003044CA" w:rsidRPr="003044CA" w14:paraId="42AF738B" w14:textId="77777777" w:rsidTr="0054173E">
        <w:tc>
          <w:tcPr>
            <w:tcW w:w="5665" w:type="dxa"/>
          </w:tcPr>
          <w:p w14:paraId="1EC912CF" w14:textId="59537F03" w:rsidR="003707E1" w:rsidRPr="003044CA" w:rsidRDefault="003707E1" w:rsidP="0054173E">
            <w:pPr>
              <w:pStyle w:val="NormalWeb"/>
              <w:shd w:val="clear" w:color="auto" w:fill="FFFFFF"/>
              <w:spacing w:line="234" w:lineRule="atLeast"/>
              <w:jc w:val="both"/>
              <w:rPr>
                <w:strike/>
                <w:sz w:val="28"/>
                <w:szCs w:val="28"/>
              </w:rPr>
            </w:pPr>
            <w:bookmarkStart w:id="24" w:name="dieu_3"/>
            <w:r w:rsidRPr="003044CA">
              <w:rPr>
                <w:b/>
                <w:bCs/>
                <w:strike/>
                <w:sz w:val="28"/>
                <w:szCs w:val="28"/>
              </w:rPr>
              <w:t>Điều 3. Tạm đình chỉ, đình chỉ thi hành án</w:t>
            </w:r>
            <w:bookmarkEnd w:id="24"/>
          </w:p>
          <w:p w14:paraId="22E35B2E" w14:textId="77777777" w:rsidR="003707E1" w:rsidRPr="003044CA" w:rsidRDefault="003707E1" w:rsidP="0054173E">
            <w:pPr>
              <w:pStyle w:val="NormalWeb"/>
              <w:shd w:val="clear" w:color="auto" w:fill="FFFFFF"/>
              <w:spacing w:before="120" w:after="120" w:line="234" w:lineRule="atLeast"/>
              <w:jc w:val="both"/>
              <w:rPr>
                <w:strike/>
                <w:sz w:val="28"/>
                <w:szCs w:val="28"/>
              </w:rPr>
            </w:pPr>
            <w:r w:rsidRPr="003044CA">
              <w:rPr>
                <w:strike/>
                <w:sz w:val="28"/>
                <w:szCs w:val="28"/>
              </w:rPr>
              <w:t>1. Sau khi nhận được thông báo của Tòa án về việc thụ lý đơn yêu cầu mở thủ tục phá sản, Thủ trưởng cơ quan thi hành án dân sự ra quyết định tạm đình chỉ thi hành án về tài sản mà doanh nghiệp, hợp tác xã mất khả năng thanh t</w:t>
            </w:r>
            <w:r w:rsidRPr="003044CA">
              <w:rPr>
                <w:strike/>
                <w:sz w:val="28"/>
                <w:szCs w:val="28"/>
                <w:shd w:val="clear" w:color="auto" w:fill="FFFFFF"/>
              </w:rPr>
              <w:t>oán</w:t>
            </w:r>
            <w:r w:rsidRPr="003044CA">
              <w:rPr>
                <w:strike/>
                <w:sz w:val="28"/>
                <w:szCs w:val="28"/>
              </w:rPr>
              <w:t xml:space="preserve"> là </w:t>
            </w:r>
            <w:r w:rsidRPr="003044CA">
              <w:rPr>
                <w:strike/>
                <w:sz w:val="28"/>
                <w:szCs w:val="28"/>
              </w:rPr>
              <w:lastRenderedPageBreak/>
              <w:t>người phải thi hành án, trừ trường hợp bản án, quyết định buộc doanh nghiệp, hợp tác xã mất khả năng thanh toán bồi thường về tính mạng, sức khỏe, danh dự hoặc trả lương cho người lao động.</w:t>
            </w:r>
          </w:p>
          <w:p w14:paraId="072DAE3C" w14:textId="77777777" w:rsidR="003707E1" w:rsidRPr="003044CA" w:rsidRDefault="003707E1" w:rsidP="0054173E">
            <w:pPr>
              <w:pStyle w:val="NormalWeb"/>
              <w:shd w:val="clear" w:color="auto" w:fill="FFFFFF"/>
              <w:spacing w:before="120" w:after="120" w:line="234" w:lineRule="atLeast"/>
              <w:jc w:val="both"/>
              <w:rPr>
                <w:strike/>
                <w:sz w:val="28"/>
                <w:szCs w:val="28"/>
              </w:rPr>
            </w:pPr>
            <w:r w:rsidRPr="003044CA">
              <w:rPr>
                <w:strike/>
                <w:sz w:val="28"/>
                <w:szCs w:val="28"/>
              </w:rPr>
              <w:t>Thời hạn ra quyết định tạm đình chỉ thi hành án là 05 ngày làm việc kể từ ngày nhận được thông báo của Tòa án.</w:t>
            </w:r>
          </w:p>
          <w:p w14:paraId="7E81E1F3"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2. Trường hợp Tòa án đã thụ lý giải quyết vụ việc phá sản, cơ quan thi hành án dân sự đã ra quyết định tạm đình chỉ thi hành án nhưng sau đó Tòa án ra quyết định không mở thủ tục phá sản theo quy định tại </w:t>
            </w:r>
            <w:bookmarkStart w:id="25" w:name="dc_1"/>
            <w:r w:rsidRPr="003044CA">
              <w:rPr>
                <w:strike/>
                <w:sz w:val="28"/>
                <w:szCs w:val="28"/>
              </w:rPr>
              <w:t>khoản 1 Điều 71 Luật Phá sản</w:t>
            </w:r>
            <w:bookmarkEnd w:id="25"/>
            <w:r w:rsidRPr="003044CA">
              <w:rPr>
                <w:strike/>
                <w:sz w:val="28"/>
                <w:szCs w:val="28"/>
              </w:rPr>
              <w:t> thì trong thời hạn 05 ngày làm việc kể từ ngày nhận được quyết định của Tòa án, cơ quan thi hành án dân sự ra quyết định thu hồi quyết định tạm đình chỉ thi hành án và ra quyết định tiếp tục thi hành án theo quy định tại </w:t>
            </w:r>
            <w:bookmarkStart w:id="26" w:name="dc_2"/>
            <w:r w:rsidRPr="003044CA">
              <w:rPr>
                <w:strike/>
                <w:sz w:val="28"/>
                <w:szCs w:val="28"/>
              </w:rPr>
              <w:t>khoản 1 Điều 37 và khoản 3 Điều 49 Luật Thi hành án dân sự</w:t>
            </w:r>
            <w:bookmarkEnd w:id="26"/>
            <w:r w:rsidRPr="003044CA">
              <w:rPr>
                <w:strike/>
                <w:sz w:val="28"/>
                <w:szCs w:val="28"/>
              </w:rPr>
              <w:t>.</w:t>
            </w:r>
          </w:p>
          <w:p w14:paraId="53C4C9B2" w14:textId="5FD9F789" w:rsidR="003707E1" w:rsidRPr="003044CA" w:rsidRDefault="003707E1" w:rsidP="0054173E">
            <w:pPr>
              <w:pStyle w:val="NormalWeb"/>
              <w:shd w:val="clear" w:color="auto" w:fill="FFFFFF"/>
              <w:spacing w:line="234" w:lineRule="atLeast"/>
              <w:jc w:val="both"/>
              <w:rPr>
                <w:sz w:val="28"/>
                <w:szCs w:val="28"/>
              </w:rPr>
            </w:pPr>
            <w:r w:rsidRPr="003044CA">
              <w:rPr>
                <w:strike/>
                <w:sz w:val="28"/>
                <w:szCs w:val="28"/>
              </w:rPr>
              <w:t>3. Trường hợp Tòa án đã ra quyết định mở thủ tục phá sản, cơ quan thi hành án dân sự đã ra quyết định đình chỉ thi hành án theo quy định tại </w:t>
            </w:r>
            <w:bookmarkStart w:id="27" w:name="dc_3"/>
            <w:r w:rsidRPr="003044CA">
              <w:rPr>
                <w:strike/>
                <w:sz w:val="28"/>
                <w:szCs w:val="28"/>
              </w:rPr>
              <w:t>khoản 2 Điều 71 Luật Phá sản</w:t>
            </w:r>
            <w:bookmarkEnd w:id="27"/>
            <w:r w:rsidRPr="003044CA">
              <w:rPr>
                <w:strike/>
                <w:sz w:val="28"/>
                <w:szCs w:val="28"/>
              </w:rPr>
              <w:t> nhưng sau đó Tòa án ra quyết định đình chỉ tiến hành thủ tục phá sản theo quy định tại </w:t>
            </w:r>
            <w:bookmarkStart w:id="28" w:name="dc_4"/>
            <w:r w:rsidRPr="003044CA">
              <w:rPr>
                <w:strike/>
                <w:sz w:val="28"/>
                <w:szCs w:val="28"/>
              </w:rPr>
              <w:t>khoản 1 Điều 86 Luật Phá sản</w:t>
            </w:r>
            <w:bookmarkEnd w:id="28"/>
            <w:r w:rsidRPr="003044CA">
              <w:rPr>
                <w:strike/>
                <w:sz w:val="28"/>
                <w:szCs w:val="28"/>
              </w:rPr>
              <w:t> và đình chỉ thủ tục phục hồi hoạt động kinh doanh theo quy định tại </w:t>
            </w:r>
            <w:bookmarkStart w:id="29" w:name="dc_5"/>
            <w:r w:rsidRPr="003044CA">
              <w:rPr>
                <w:strike/>
                <w:sz w:val="28"/>
                <w:szCs w:val="28"/>
              </w:rPr>
              <w:t>điểm a khoản 1 Điều 95 Luật Phá sản</w:t>
            </w:r>
            <w:bookmarkEnd w:id="29"/>
            <w:r w:rsidRPr="003044CA">
              <w:rPr>
                <w:strike/>
                <w:sz w:val="28"/>
                <w:szCs w:val="28"/>
              </w:rPr>
              <w:t xml:space="preserve"> thì trong thời hạn 05 ngày làm việc kể từ ngày nhận được quyết định của Tòa án, cơ quan thi hành án dân sự ra quyết định </w:t>
            </w:r>
            <w:r w:rsidRPr="003044CA">
              <w:rPr>
                <w:strike/>
                <w:sz w:val="28"/>
                <w:szCs w:val="28"/>
              </w:rPr>
              <w:lastRenderedPageBreak/>
              <w:t>thu hồi quyết định đình chỉ thi hành án và ra quyết định tiếp tục thi hành án theo quy định tại </w:t>
            </w:r>
            <w:bookmarkStart w:id="30" w:name="dc_6"/>
            <w:r w:rsidRPr="003044CA">
              <w:rPr>
                <w:strike/>
                <w:sz w:val="28"/>
                <w:szCs w:val="28"/>
              </w:rPr>
              <w:t>khoản 3 Điều 137 Luật Thi hành án dân sự</w:t>
            </w:r>
            <w:bookmarkEnd w:id="30"/>
            <w:r w:rsidRPr="003044CA">
              <w:rPr>
                <w:strike/>
                <w:sz w:val="28"/>
                <w:szCs w:val="28"/>
              </w:rPr>
              <w:t>.</w:t>
            </w:r>
          </w:p>
        </w:tc>
        <w:tc>
          <w:tcPr>
            <w:tcW w:w="5811" w:type="dxa"/>
          </w:tcPr>
          <w:p w14:paraId="3F7A81C4"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59D104BC" w14:textId="65AC0F0D" w:rsidR="003707E1" w:rsidRPr="003044CA" w:rsidRDefault="00342AB8" w:rsidP="0054173E">
            <w:pPr>
              <w:jc w:val="both"/>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 xml:space="preserve">Bỏ vì đã </w:t>
            </w:r>
            <w:r w:rsidR="00360C23" w:rsidRPr="003044CA">
              <w:rPr>
                <w:rFonts w:ascii="Times New Roman" w:eastAsia="Times New Roman" w:hAnsi="Times New Roman" w:cs="Times New Roman"/>
                <w:b/>
                <w:bCs/>
                <w:sz w:val="28"/>
                <w:szCs w:val="28"/>
                <w:lang w:val="vi-VN"/>
              </w:rPr>
              <w:t xml:space="preserve">các nội dung này đã được </w:t>
            </w:r>
            <w:r w:rsidRPr="003044CA">
              <w:rPr>
                <w:rFonts w:ascii="Times New Roman" w:eastAsia="Times New Roman" w:hAnsi="Times New Roman" w:cs="Times New Roman"/>
                <w:b/>
                <w:bCs/>
                <w:sz w:val="28"/>
                <w:szCs w:val="28"/>
                <w:lang w:val="vi-VN"/>
              </w:rPr>
              <w:t>quy định trong Luật Phục hồi, phá sản và Luật THADS</w:t>
            </w:r>
            <w:r w:rsidR="00360C23" w:rsidRPr="003044CA">
              <w:rPr>
                <w:rFonts w:ascii="Times New Roman" w:eastAsia="Times New Roman" w:hAnsi="Times New Roman" w:cs="Times New Roman"/>
                <w:b/>
                <w:bCs/>
                <w:sz w:val="28"/>
                <w:szCs w:val="28"/>
                <w:lang w:val="vi-VN"/>
              </w:rPr>
              <w:t xml:space="preserve"> 2025</w:t>
            </w:r>
          </w:p>
        </w:tc>
      </w:tr>
      <w:tr w:rsidR="003044CA" w:rsidRPr="003044CA" w14:paraId="2B54B3EA" w14:textId="77777777" w:rsidTr="0054173E">
        <w:tc>
          <w:tcPr>
            <w:tcW w:w="5665" w:type="dxa"/>
          </w:tcPr>
          <w:p w14:paraId="764B94D8" w14:textId="4C9EDB5B" w:rsidR="00B36A82" w:rsidRPr="003044CA" w:rsidRDefault="00B36A82" w:rsidP="0054173E">
            <w:pPr>
              <w:pStyle w:val="NormalWeb"/>
              <w:shd w:val="clear" w:color="auto" w:fill="FFFFFF"/>
              <w:spacing w:line="234" w:lineRule="atLeast"/>
              <w:jc w:val="both"/>
              <w:rPr>
                <w:b/>
                <w:bCs/>
                <w:sz w:val="28"/>
                <w:szCs w:val="28"/>
              </w:rPr>
            </w:pPr>
            <w:bookmarkStart w:id="31" w:name="dieu_5"/>
          </w:p>
          <w:p w14:paraId="4E06195C" w14:textId="3ED63230" w:rsidR="00B36A82" w:rsidRPr="003044CA" w:rsidRDefault="00B36A82" w:rsidP="00B36A82">
            <w:pPr>
              <w:snapToGrid w:val="0"/>
              <w:spacing w:before="120" w:after="120" w:line="340" w:lineRule="exact"/>
              <w:ind w:firstLine="709"/>
              <w:jc w:val="both"/>
              <w:outlineLvl w:val="0"/>
              <w:rPr>
                <w:rFonts w:ascii="Times New Roman" w:eastAsia="Times New Roman" w:hAnsi="Times New Roman" w:cs="Times New Roman"/>
                <w:b/>
                <w:bCs/>
                <w:sz w:val="28"/>
                <w:szCs w:val="28"/>
                <w:lang w:val="vi-VN"/>
              </w:rPr>
            </w:pPr>
            <w:bookmarkStart w:id="32" w:name="_Toc192795773"/>
            <w:r w:rsidRPr="003044CA">
              <w:rPr>
                <w:rFonts w:ascii="Times New Roman" w:eastAsia="Times New Roman" w:hAnsi="Times New Roman" w:cs="Times New Roman"/>
                <w:b/>
                <w:bCs/>
                <w:sz w:val="28"/>
                <w:szCs w:val="28"/>
                <w:lang w:val="vi-VN"/>
              </w:rPr>
              <w:t>Điều 6</w:t>
            </w:r>
            <w:r w:rsidRPr="003044CA">
              <w:rPr>
                <w:rFonts w:ascii="Times New Roman" w:eastAsia="Times New Roman" w:hAnsi="Times New Roman" w:cs="Times New Roman"/>
                <w:b/>
                <w:bCs/>
                <w:sz w:val="28"/>
                <w:szCs w:val="28"/>
                <w:lang w:val="en-US"/>
              </w:rPr>
              <w:t>5</w:t>
            </w:r>
            <w:r w:rsidRPr="003044CA">
              <w:rPr>
                <w:rFonts w:ascii="Times New Roman" w:eastAsia="Times New Roman" w:hAnsi="Times New Roman" w:cs="Times New Roman"/>
                <w:b/>
                <w:bCs/>
                <w:sz w:val="28"/>
                <w:szCs w:val="28"/>
                <w:lang w:val="vi-VN"/>
              </w:rPr>
              <w:t xml:space="preserve">. Quyết định tuyên bố doanh nghiệp, hợp tác xã phá sản </w:t>
            </w:r>
            <w:bookmarkEnd w:id="32"/>
            <w:r w:rsidRPr="003044CA">
              <w:rPr>
                <w:rFonts w:ascii="Times New Roman" w:eastAsia="Times New Roman" w:hAnsi="Times New Roman" w:cs="Times New Roman"/>
                <w:b/>
                <w:bCs/>
                <w:sz w:val="28"/>
                <w:szCs w:val="28"/>
                <w:lang w:val="vi-VN"/>
              </w:rPr>
              <w:t>(Luật Phục hồi phá sản)</w:t>
            </w:r>
          </w:p>
          <w:p w14:paraId="3985125F" w14:textId="4CCA4420" w:rsidR="00B36A82" w:rsidRPr="003044CA" w:rsidRDefault="00B36A82" w:rsidP="00B36A82">
            <w:pPr>
              <w:snapToGrid w:val="0"/>
              <w:spacing w:before="120" w:after="120" w:line="340" w:lineRule="exact"/>
              <w:ind w:firstLine="709"/>
              <w:jc w:val="both"/>
              <w:rPr>
                <w:rFonts w:ascii="Times New Roman" w:eastAsia="Times New Roman" w:hAnsi="Times New Roman" w:cs="Times New Roman"/>
                <w:spacing w:val="-2"/>
                <w:sz w:val="28"/>
                <w:szCs w:val="28"/>
                <w:lang w:val="en-US"/>
              </w:rPr>
            </w:pPr>
            <w:r w:rsidRPr="003044CA">
              <w:rPr>
                <w:rFonts w:ascii="Times New Roman" w:eastAsia="Times New Roman" w:hAnsi="Times New Roman" w:cs="Times New Roman"/>
                <w:spacing w:val="-2"/>
                <w:sz w:val="28"/>
                <w:szCs w:val="28"/>
                <w:lang w:val="en-US"/>
              </w:rPr>
              <w:t>6</w:t>
            </w:r>
            <w:r w:rsidRPr="003044CA">
              <w:rPr>
                <w:rFonts w:ascii="Times New Roman" w:eastAsia="Times New Roman" w:hAnsi="Times New Roman" w:cs="Times New Roman"/>
                <w:spacing w:val="-2"/>
                <w:sz w:val="28"/>
                <w:szCs w:val="28"/>
                <w:lang w:val="vi-VN"/>
              </w:rPr>
              <w:t xml:space="preserve">. </w:t>
            </w:r>
            <w:r w:rsidRPr="003044CA">
              <w:rPr>
                <w:rFonts w:ascii="Times New Roman" w:eastAsia="Times New Roman" w:hAnsi="Times New Roman" w:cs="Times New Roman"/>
                <w:spacing w:val="-2"/>
                <w:sz w:val="28"/>
                <w:szCs w:val="28"/>
                <w:lang w:val="en-US"/>
              </w:rPr>
              <w:t>Trong thời hạn 10 ngày kể từ ngày ra q</w:t>
            </w:r>
            <w:r w:rsidRPr="003044CA">
              <w:rPr>
                <w:rFonts w:ascii="Times New Roman" w:eastAsia="Times New Roman" w:hAnsi="Times New Roman" w:cs="Times New Roman"/>
                <w:spacing w:val="-2"/>
                <w:sz w:val="28"/>
                <w:szCs w:val="28"/>
                <w:lang w:val="vi-VN"/>
              </w:rPr>
              <w:t>uyết định tuyên bố doanh nghiệp, hợp tác xã phá sản</w:t>
            </w:r>
            <w:r w:rsidRPr="003044CA">
              <w:rPr>
                <w:rFonts w:ascii="Times New Roman" w:eastAsia="Times New Roman" w:hAnsi="Times New Roman" w:cs="Times New Roman"/>
                <w:spacing w:val="-2"/>
                <w:sz w:val="28"/>
                <w:szCs w:val="28"/>
                <w:lang w:val="en-US"/>
              </w:rPr>
              <w:t xml:space="preserve">, Tòa án phải gửi </w:t>
            </w:r>
            <w:r w:rsidRPr="003044CA">
              <w:rPr>
                <w:rFonts w:ascii="Times New Roman" w:eastAsia="Times New Roman" w:hAnsi="Times New Roman" w:cs="Times New Roman"/>
                <w:sz w:val="28"/>
                <w:szCs w:val="28"/>
                <w:lang w:val="en-US"/>
              </w:rPr>
              <w:t>q</w:t>
            </w:r>
            <w:r w:rsidRPr="003044CA">
              <w:rPr>
                <w:rFonts w:ascii="Times New Roman" w:eastAsia="Times New Roman" w:hAnsi="Times New Roman" w:cs="Times New Roman"/>
                <w:sz w:val="28"/>
                <w:szCs w:val="28"/>
                <w:lang w:val="vi-VN"/>
              </w:rPr>
              <w:t xml:space="preserve">uyết định, trích lục </w:t>
            </w:r>
            <w:r w:rsidRPr="003044CA">
              <w:rPr>
                <w:rFonts w:ascii="Times New Roman" w:eastAsia="Times New Roman" w:hAnsi="Times New Roman" w:cs="Times New Roman"/>
                <w:sz w:val="28"/>
                <w:szCs w:val="28"/>
                <w:lang w:val="en-US"/>
              </w:rPr>
              <w:t>q</w:t>
            </w:r>
            <w:r w:rsidRPr="003044CA">
              <w:rPr>
                <w:rFonts w:ascii="Times New Roman" w:eastAsia="Times New Roman" w:hAnsi="Times New Roman" w:cs="Times New Roman"/>
                <w:sz w:val="28"/>
                <w:szCs w:val="28"/>
                <w:lang w:val="vi-VN"/>
              </w:rPr>
              <w:t xml:space="preserve">uyết định </w:t>
            </w:r>
            <w:r w:rsidRPr="003044CA">
              <w:rPr>
                <w:rFonts w:ascii="Times New Roman" w:eastAsia="Times New Roman" w:hAnsi="Times New Roman" w:cs="Times New Roman"/>
                <w:spacing w:val="-2"/>
                <w:sz w:val="28"/>
                <w:szCs w:val="28"/>
                <w:lang w:val="en-US"/>
              </w:rPr>
              <w:t xml:space="preserve">cho người tham gia thủ tục phá sản, Viện kiểm sát, cơ quan, tổ chức, cá nhân có liên quan, cơ quan thi hành án dân sự, </w:t>
            </w:r>
            <w:r w:rsidRPr="003044CA">
              <w:rPr>
                <w:rFonts w:ascii="Times New Roman" w:eastAsia="Times New Roman" w:hAnsi="Times New Roman" w:cs="Times New Roman"/>
                <w:spacing w:val="-2"/>
                <w:sz w:val="28"/>
                <w:szCs w:val="28"/>
                <w:lang w:val="vi-VN"/>
              </w:rPr>
              <w:t>cơ quan đăng ký kinh doanh để chuyển tình trạng pháp lý của doanh nghiệp, hợp tác xã, chi nhánh, văn phòng đại diện, địa điểm kinh doanh của doanh nghiệp, hợp tác xã sang tình trạng đã phá sản</w:t>
            </w:r>
            <w:r w:rsidRPr="003044CA">
              <w:rPr>
                <w:rFonts w:ascii="Times New Roman" w:eastAsia="Times New Roman" w:hAnsi="Times New Roman" w:cs="Times New Roman"/>
                <w:spacing w:val="-2"/>
                <w:sz w:val="28"/>
                <w:szCs w:val="28"/>
                <w:lang w:val="en-US"/>
              </w:rPr>
              <w:t>, đăng trên Cổng thông tin điện tử quốc gia về phục hồi, phá sản doanh nghiệp, hợp tác xã.</w:t>
            </w:r>
          </w:p>
          <w:p w14:paraId="2AB11CBC" w14:textId="2F55806F" w:rsidR="00B36A82" w:rsidRPr="003044CA" w:rsidRDefault="00B36A82" w:rsidP="00B36A82">
            <w:pPr>
              <w:snapToGrid w:val="0"/>
              <w:spacing w:before="120" w:after="120" w:line="320" w:lineRule="exact"/>
              <w:ind w:firstLine="709"/>
              <w:jc w:val="both"/>
              <w:outlineLvl w:val="0"/>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 xml:space="preserve">Điều 76. Thẩm quyền và thủ tục thi hành quyết định tuyên bố doanh nghiệp, hợp tác xã phá sản (Luật Phục hồi, phá sản) </w:t>
            </w:r>
          </w:p>
          <w:p w14:paraId="1A159F82" w14:textId="77777777" w:rsidR="00B36A82" w:rsidRPr="003044CA" w:rsidRDefault="00B36A82" w:rsidP="00B36A82">
            <w:pPr>
              <w:snapToGrid w:val="0"/>
              <w:spacing w:before="120" w:after="120" w:line="320" w:lineRule="exact"/>
              <w:ind w:firstLine="709"/>
              <w:jc w:val="both"/>
              <w:rPr>
                <w:rFonts w:eastAsia="Times New Roman" w:cs="Times New Roman"/>
                <w:b/>
                <w:bCs/>
                <w:spacing w:val="24"/>
                <w:sz w:val="24"/>
                <w:szCs w:val="28"/>
                <w:lang w:val="vi-VN"/>
              </w:rPr>
            </w:pPr>
            <w:r w:rsidRPr="003044CA">
              <w:rPr>
                <w:rFonts w:ascii="Times New Roman" w:eastAsia="Calibri" w:hAnsi="Times New Roman" w:cs="Times New Roman"/>
                <w:bCs/>
                <w:sz w:val="28"/>
                <w:szCs w:val="28"/>
                <w:lang w:val="en-US"/>
              </w:rPr>
              <w:t>2</w:t>
            </w:r>
            <w:r w:rsidRPr="003044CA">
              <w:rPr>
                <w:rFonts w:ascii="Times New Roman" w:eastAsia="Calibri" w:hAnsi="Times New Roman" w:cs="Times New Roman"/>
                <w:bCs/>
                <w:sz w:val="28"/>
                <w:szCs w:val="28"/>
                <w:lang w:val="vi-VN"/>
              </w:rPr>
              <w:t xml:space="preserve">. </w:t>
            </w:r>
            <w:r w:rsidRPr="003044CA">
              <w:rPr>
                <w:rFonts w:ascii="Times New Roman" w:eastAsia="Calibri" w:hAnsi="Times New Roman" w:cs="Times New Roman"/>
                <w:bCs/>
                <w:sz w:val="28"/>
                <w:szCs w:val="28"/>
                <w:lang w:val="nl-NL"/>
              </w:rPr>
              <w:t>Trong thời hạn 03 ngày làm việc kể từ ngày nhận được quyết định tuyên bố</w:t>
            </w:r>
            <w:r w:rsidRPr="003044CA">
              <w:rPr>
                <w:rFonts w:ascii="Times New Roman" w:eastAsia="Calibri" w:hAnsi="Times New Roman" w:cs="Times New Roman"/>
                <w:bCs/>
                <w:sz w:val="28"/>
                <w:szCs w:val="28"/>
                <w:lang w:val="vi-VN"/>
              </w:rPr>
              <w:t xml:space="preserve"> doanh nghiệp, hợp tác xã</w:t>
            </w:r>
            <w:r w:rsidRPr="003044CA">
              <w:rPr>
                <w:rFonts w:ascii="Times New Roman" w:eastAsia="Calibri" w:hAnsi="Times New Roman" w:cs="Times New Roman"/>
                <w:bCs/>
                <w:sz w:val="28"/>
                <w:szCs w:val="28"/>
                <w:lang w:val="nl-NL"/>
              </w:rPr>
              <w:t xml:space="preserve"> phá sản, </w:t>
            </w:r>
            <w:r w:rsidRPr="003044CA">
              <w:rPr>
                <w:rFonts w:ascii="Times New Roman" w:eastAsia="Calibri" w:hAnsi="Times New Roman" w:cs="Times New Roman"/>
                <w:bCs/>
                <w:sz w:val="28"/>
                <w:szCs w:val="28"/>
                <w:lang w:val="vi-VN"/>
              </w:rPr>
              <w:t>c</w:t>
            </w:r>
            <w:r w:rsidRPr="003044CA">
              <w:rPr>
                <w:rFonts w:ascii="Times New Roman" w:eastAsia="Calibri" w:hAnsi="Times New Roman" w:cs="Times New Roman"/>
                <w:bCs/>
                <w:sz w:val="28"/>
                <w:szCs w:val="28"/>
                <w:lang w:val="nl-NL"/>
              </w:rPr>
              <w:t xml:space="preserve">ơ quan </w:t>
            </w:r>
            <w:r w:rsidRPr="003044CA">
              <w:rPr>
                <w:rFonts w:ascii="Times New Roman" w:eastAsia="Calibri" w:hAnsi="Times New Roman" w:cs="Times New Roman"/>
                <w:bCs/>
                <w:sz w:val="28"/>
                <w:szCs w:val="28"/>
                <w:lang w:val="vi-VN"/>
              </w:rPr>
              <w:t>t</w:t>
            </w:r>
            <w:r w:rsidRPr="003044CA">
              <w:rPr>
                <w:rFonts w:ascii="Times New Roman" w:eastAsia="Calibri" w:hAnsi="Times New Roman" w:cs="Times New Roman"/>
                <w:bCs/>
                <w:sz w:val="28"/>
                <w:szCs w:val="28"/>
                <w:lang w:val="nl-NL"/>
              </w:rPr>
              <w:t>hi hành án dân sự có trách nhiệm chủ động ra quyết định thi hành</w:t>
            </w:r>
            <w:r w:rsidRPr="003044CA">
              <w:rPr>
                <w:rFonts w:ascii="Times New Roman" w:eastAsia="Calibri" w:hAnsi="Times New Roman" w:cs="Times New Roman"/>
                <w:bCs/>
                <w:sz w:val="28"/>
                <w:szCs w:val="28"/>
                <w:lang w:val="vi-VN"/>
              </w:rPr>
              <w:t xml:space="preserve"> và</w:t>
            </w:r>
            <w:r w:rsidRPr="003044CA">
              <w:rPr>
                <w:rFonts w:ascii="Times New Roman" w:eastAsia="Calibri" w:hAnsi="Times New Roman" w:cs="Times New Roman"/>
                <w:bCs/>
                <w:sz w:val="28"/>
                <w:szCs w:val="28"/>
                <w:lang w:val="nl-NL"/>
              </w:rPr>
              <w:t xml:space="preserve"> phân công Chấp hành viên</w:t>
            </w:r>
            <w:r w:rsidRPr="003044CA">
              <w:rPr>
                <w:rFonts w:ascii="Times New Roman" w:eastAsia="Calibri" w:hAnsi="Times New Roman" w:cs="Times New Roman"/>
                <w:bCs/>
                <w:sz w:val="28"/>
                <w:szCs w:val="28"/>
                <w:lang w:val="vi-VN"/>
              </w:rPr>
              <w:t xml:space="preserve"> phụ trách vụ việc.</w:t>
            </w:r>
          </w:p>
          <w:p w14:paraId="39892FBA" w14:textId="45CEB269" w:rsidR="00B36A82" w:rsidRPr="003044CA" w:rsidRDefault="00B36A82" w:rsidP="00B36A82">
            <w:pPr>
              <w:widowControl w:val="0"/>
              <w:pBdr>
                <w:top w:val="nil"/>
                <w:left w:val="nil"/>
                <w:bottom w:val="nil"/>
                <w:right w:val="nil"/>
                <w:between w:val="nil"/>
              </w:pBdr>
              <w:spacing w:before="120" w:after="120" w:line="340" w:lineRule="exact"/>
              <w:ind w:firstLine="567"/>
              <w:jc w:val="both"/>
              <w:outlineLvl w:val="0"/>
              <w:rPr>
                <w:rFonts w:ascii="Times New Roman" w:eastAsia="Times New Roman" w:hAnsi="Times New Roman" w:cs="Times New Roman"/>
                <w:b/>
                <w:noProof/>
                <w:sz w:val="28"/>
                <w:szCs w:val="28"/>
                <w:lang w:val="vi-VN"/>
              </w:rPr>
            </w:pPr>
            <w:bookmarkStart w:id="33" w:name="_Toc201228805"/>
            <w:bookmarkStart w:id="34" w:name="_Toc206958815"/>
            <w:bookmarkStart w:id="35" w:name="_Toc213687607"/>
            <w:bookmarkStart w:id="36" w:name="_Toc214979806"/>
            <w:r w:rsidRPr="003044CA">
              <w:rPr>
                <w:rFonts w:ascii="Times New Roman" w:eastAsia="Times New Roman" w:hAnsi="Times New Roman" w:cs="Times New Roman"/>
                <w:b/>
                <w:noProof/>
                <w:sz w:val="28"/>
                <w:szCs w:val="28"/>
                <w:lang w:val="en-US"/>
              </w:rPr>
              <w:lastRenderedPageBreak/>
              <w:t>Điều 33. Chuyển giao, gửi</w:t>
            </w:r>
            <w:r w:rsidRPr="003044CA">
              <w:rPr>
                <w:rFonts w:ascii="Times New Roman" w:eastAsia="Times New Roman" w:hAnsi="Times New Roman" w:cs="Times New Roman"/>
                <w:b/>
                <w:noProof/>
                <w:sz w:val="28"/>
                <w:szCs w:val="28"/>
                <w:lang w:val="vi-VN"/>
              </w:rPr>
              <w:t xml:space="preserve"> bản án, quyết định và chủ động ra quyết định thi hành án</w:t>
            </w:r>
            <w:bookmarkEnd w:id="33"/>
            <w:bookmarkEnd w:id="34"/>
            <w:bookmarkEnd w:id="35"/>
            <w:bookmarkEnd w:id="36"/>
            <w:r w:rsidRPr="003044CA">
              <w:rPr>
                <w:rFonts w:ascii="Times New Roman" w:eastAsia="Times New Roman" w:hAnsi="Times New Roman" w:cs="Times New Roman"/>
                <w:b/>
                <w:noProof/>
                <w:sz w:val="28"/>
                <w:szCs w:val="28"/>
                <w:lang w:val="vi-VN"/>
              </w:rPr>
              <w:t xml:space="preserve"> (Luật THADS)</w:t>
            </w:r>
          </w:p>
          <w:p w14:paraId="67DCA9EF" w14:textId="3D10EF09" w:rsidR="00B36A82" w:rsidRPr="003044CA" w:rsidRDefault="00B36A82" w:rsidP="00B36A82">
            <w:pPr>
              <w:widowControl w:val="0"/>
              <w:pBdr>
                <w:top w:val="nil"/>
                <w:left w:val="nil"/>
                <w:bottom w:val="nil"/>
                <w:right w:val="nil"/>
                <w:between w:val="nil"/>
              </w:pBdr>
              <w:spacing w:before="120" w:after="120" w:line="340" w:lineRule="exact"/>
              <w:ind w:firstLine="567"/>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noProof/>
                <w:sz w:val="28"/>
                <w:szCs w:val="28"/>
                <w:lang w:val="vi-VN"/>
              </w:rPr>
              <w:t>2.</w:t>
            </w:r>
            <w:r w:rsidRPr="003044CA">
              <w:rPr>
                <w:rFonts w:ascii="Times New Roman" w:eastAsia="Times New Roman" w:hAnsi="Times New Roman" w:cs="Times New Roman"/>
                <w:b/>
                <w:noProof/>
                <w:sz w:val="28"/>
                <w:szCs w:val="28"/>
                <w:lang w:val="vi-VN"/>
              </w:rPr>
              <w:t xml:space="preserve"> </w:t>
            </w:r>
            <w:r w:rsidRPr="003044CA">
              <w:rPr>
                <w:rFonts w:ascii="Times New Roman" w:eastAsia="Times New Roman" w:hAnsi="Times New Roman" w:cs="Times New Roman"/>
                <w:noProof/>
                <w:sz w:val="28"/>
                <w:szCs w:val="28"/>
                <w:lang w:val="vi-VN"/>
              </w:rPr>
              <w:t>Thủ trưởng cơ quan thi hành án dân sự chủ động ra quyết định thi hành án đối với phần bản án, quyết định sau</w:t>
            </w:r>
            <w:r w:rsidRPr="003044CA">
              <w:rPr>
                <w:rFonts w:ascii="Times New Roman" w:eastAsia="Times New Roman" w:hAnsi="Times New Roman" w:cs="Times New Roman"/>
                <w:noProof/>
                <w:sz w:val="28"/>
                <w:szCs w:val="28"/>
                <w:lang w:val="en-US"/>
              </w:rPr>
              <w:t xml:space="preserve"> đây</w:t>
            </w:r>
            <w:r w:rsidRPr="003044CA">
              <w:rPr>
                <w:rFonts w:ascii="Times New Roman" w:eastAsia="Times New Roman" w:hAnsi="Times New Roman" w:cs="Times New Roman"/>
                <w:noProof/>
                <w:sz w:val="28"/>
                <w:szCs w:val="28"/>
                <w:lang w:val="vi-VN"/>
              </w:rPr>
              <w:t>:</w:t>
            </w:r>
          </w:p>
          <w:p w14:paraId="4BD850E2" w14:textId="77777777" w:rsidR="00B36A82" w:rsidRPr="003044CA" w:rsidRDefault="00B36A82" w:rsidP="00B36A82">
            <w:pPr>
              <w:widowControl w:val="0"/>
              <w:pBdr>
                <w:top w:val="nil"/>
                <w:left w:val="nil"/>
                <w:bottom w:val="nil"/>
                <w:right w:val="nil"/>
                <w:between w:val="nil"/>
              </w:pBdr>
              <w:spacing w:before="120" w:after="120" w:line="340" w:lineRule="exact"/>
              <w:ind w:firstLine="567"/>
              <w:jc w:val="both"/>
              <w:rPr>
                <w:rFonts w:ascii="Times New Roman" w:eastAsia="Times New Roman" w:hAnsi="Times New Roman" w:cs="Times New Roman"/>
                <w:noProof/>
                <w:sz w:val="28"/>
                <w:szCs w:val="28"/>
                <w:lang w:val="en-US"/>
              </w:rPr>
            </w:pPr>
            <w:r w:rsidRPr="003044CA">
              <w:rPr>
                <w:rFonts w:ascii="Times New Roman" w:eastAsia="Times New Roman" w:hAnsi="Times New Roman" w:cs="Times New Roman"/>
                <w:noProof/>
                <w:sz w:val="28"/>
                <w:szCs w:val="28"/>
                <w:lang w:val="vi-VN"/>
              </w:rPr>
              <w:t xml:space="preserve">g) Quyết định </w:t>
            </w:r>
            <w:r w:rsidRPr="003044CA">
              <w:rPr>
                <w:rFonts w:ascii="Times New Roman" w:eastAsia="Times New Roman" w:hAnsi="Times New Roman" w:cs="Times New Roman"/>
                <w:noProof/>
                <w:sz w:val="28"/>
                <w:szCs w:val="28"/>
                <w:lang w:val="en-US"/>
              </w:rPr>
              <w:t xml:space="preserve">tuyên bố phá sản </w:t>
            </w:r>
            <w:r w:rsidRPr="003044CA">
              <w:rPr>
                <w:rFonts w:ascii="Times New Roman" w:eastAsia="Times New Roman" w:hAnsi="Times New Roman" w:cs="Times New Roman"/>
                <w:noProof/>
                <w:sz w:val="28"/>
                <w:szCs w:val="28"/>
                <w:lang w:val="vi-VN"/>
              </w:rPr>
              <w:t>của Tòa án</w:t>
            </w:r>
            <w:r w:rsidRPr="003044CA">
              <w:rPr>
                <w:rFonts w:ascii="Times New Roman" w:eastAsia="Times New Roman" w:hAnsi="Times New Roman" w:cs="Times New Roman"/>
                <w:noProof/>
                <w:sz w:val="28"/>
                <w:szCs w:val="28"/>
                <w:lang w:val="en-US"/>
              </w:rPr>
              <w:t>;</w:t>
            </w:r>
          </w:p>
          <w:p w14:paraId="0CE49378" w14:textId="77777777" w:rsidR="00B36A82" w:rsidRPr="003044CA" w:rsidRDefault="00B36A82" w:rsidP="00B36A82">
            <w:pPr>
              <w:widowControl w:val="0"/>
              <w:pBdr>
                <w:top w:val="nil"/>
                <w:left w:val="nil"/>
                <w:bottom w:val="nil"/>
                <w:right w:val="nil"/>
                <w:between w:val="nil"/>
              </w:pBdr>
              <w:shd w:val="clear" w:color="auto" w:fill="FFFFFF"/>
              <w:spacing w:before="120" w:after="120" w:line="340" w:lineRule="exact"/>
              <w:ind w:firstLine="567"/>
              <w:jc w:val="both"/>
              <w:rPr>
                <w:rFonts w:ascii="Times New Roman" w:eastAsia="Times New Roman" w:hAnsi="Times New Roman" w:cs="Times New Roman"/>
                <w:noProof/>
                <w:sz w:val="28"/>
                <w:szCs w:val="28"/>
                <w:lang w:val="en-US"/>
              </w:rPr>
            </w:pPr>
            <w:r w:rsidRPr="003044CA">
              <w:rPr>
                <w:rFonts w:ascii="Times New Roman" w:eastAsia="Times New Roman" w:hAnsi="Times New Roman" w:cs="Times New Roman"/>
                <w:noProof/>
                <w:sz w:val="28"/>
                <w:szCs w:val="28"/>
                <w:lang w:val="vi-VN"/>
              </w:rPr>
              <w:t>3.</w:t>
            </w:r>
            <w:r w:rsidRPr="003044CA">
              <w:rPr>
                <w:rFonts w:ascii="Times New Roman" w:eastAsia="Times New Roman" w:hAnsi="Times New Roman" w:cs="Times New Roman"/>
                <w:noProof/>
                <w:sz w:val="28"/>
                <w:szCs w:val="28"/>
                <w:lang w:val="en-US"/>
              </w:rPr>
              <w:t xml:space="preserve"> Thời hạn chủ động ra quyết định thi hành án như sau:</w:t>
            </w:r>
          </w:p>
          <w:p w14:paraId="06A46B60" w14:textId="5F01582B" w:rsidR="00B36A82" w:rsidRPr="003044CA" w:rsidRDefault="00B36A82" w:rsidP="00FB3B7A">
            <w:pPr>
              <w:widowControl w:val="0"/>
              <w:pBdr>
                <w:top w:val="nil"/>
                <w:left w:val="nil"/>
                <w:bottom w:val="nil"/>
                <w:right w:val="nil"/>
                <w:between w:val="nil"/>
              </w:pBdr>
              <w:shd w:val="clear" w:color="auto" w:fill="FFFFFF"/>
              <w:spacing w:before="120" w:after="120" w:line="340" w:lineRule="exact"/>
              <w:ind w:firstLine="567"/>
              <w:jc w:val="both"/>
              <w:rPr>
                <w:rFonts w:ascii="Times New Roman" w:eastAsia="Times New Roman" w:hAnsi="Times New Roman" w:cs="Times New Roman"/>
                <w:noProof/>
                <w:sz w:val="28"/>
                <w:szCs w:val="28"/>
                <w:lang w:val="en-US"/>
              </w:rPr>
            </w:pPr>
            <w:r w:rsidRPr="003044CA">
              <w:rPr>
                <w:rFonts w:ascii="Times New Roman" w:eastAsia="Times New Roman" w:hAnsi="Times New Roman" w:cs="Times New Roman"/>
                <w:noProof/>
                <w:sz w:val="28"/>
                <w:szCs w:val="28"/>
                <w:lang w:val="en-US"/>
              </w:rPr>
              <w:t>c) T</w:t>
            </w:r>
            <w:r w:rsidRPr="003044CA">
              <w:rPr>
                <w:rFonts w:ascii="Times New Roman" w:eastAsia="Times New Roman" w:hAnsi="Times New Roman" w:cs="Times New Roman"/>
                <w:noProof/>
                <w:sz w:val="28"/>
                <w:szCs w:val="28"/>
                <w:lang w:val="vi-VN"/>
              </w:rPr>
              <w:t>rong thời hạn 03 ngày làm việc kể từ ngày nhận được quyết định</w:t>
            </w:r>
            <w:r w:rsidRPr="003044CA">
              <w:rPr>
                <w:rFonts w:ascii="Times New Roman" w:eastAsia="Times New Roman" w:hAnsi="Times New Roman" w:cs="Times New Roman"/>
                <w:noProof/>
                <w:sz w:val="28"/>
                <w:szCs w:val="28"/>
                <w:lang w:val="en-US"/>
              </w:rPr>
              <w:t xml:space="preserve"> </w:t>
            </w:r>
            <w:r w:rsidRPr="003044CA">
              <w:rPr>
                <w:rFonts w:ascii="Times New Roman" w:eastAsia="Times New Roman" w:hAnsi="Times New Roman" w:cs="Times New Roman"/>
                <w:noProof/>
                <w:sz w:val="28"/>
                <w:szCs w:val="28"/>
                <w:lang w:val="vi-VN"/>
              </w:rPr>
              <w:t>quy định tại điểm g khoản 2 Điều này.</w:t>
            </w:r>
          </w:p>
          <w:p w14:paraId="05521890" w14:textId="77777777" w:rsidR="00B36A82" w:rsidRPr="003044CA" w:rsidRDefault="00B36A82" w:rsidP="0054173E">
            <w:pPr>
              <w:pStyle w:val="NormalWeb"/>
              <w:shd w:val="clear" w:color="auto" w:fill="FFFFFF"/>
              <w:spacing w:line="234" w:lineRule="atLeast"/>
              <w:jc w:val="both"/>
              <w:rPr>
                <w:b/>
                <w:bCs/>
                <w:sz w:val="28"/>
                <w:szCs w:val="28"/>
              </w:rPr>
            </w:pPr>
          </w:p>
          <w:p w14:paraId="19F8E0F8" w14:textId="47FDFFCF" w:rsidR="003707E1" w:rsidRPr="003044CA" w:rsidRDefault="003707E1" w:rsidP="0054173E">
            <w:pPr>
              <w:pStyle w:val="NormalWeb"/>
              <w:shd w:val="clear" w:color="auto" w:fill="FFFFFF"/>
              <w:spacing w:line="234" w:lineRule="atLeast"/>
              <w:jc w:val="both"/>
              <w:rPr>
                <w:sz w:val="28"/>
                <w:szCs w:val="28"/>
                <w:lang w:val="vi-VN"/>
              </w:rPr>
            </w:pPr>
            <w:r w:rsidRPr="003044CA">
              <w:rPr>
                <w:b/>
                <w:bCs/>
                <w:sz w:val="28"/>
                <w:szCs w:val="28"/>
              </w:rPr>
              <w:t>Điều 5. Chuyển giao, ra quyết định thi hành án, thẩm quyền của Chấp hành viên trong việc thi hành quyết định của Tòa án giải quyết phá sản</w:t>
            </w:r>
            <w:bookmarkEnd w:id="31"/>
            <w:r w:rsidR="00E64D75" w:rsidRPr="003044CA">
              <w:rPr>
                <w:b/>
                <w:bCs/>
                <w:sz w:val="28"/>
                <w:szCs w:val="28"/>
                <w:lang w:val="vi-VN"/>
              </w:rPr>
              <w:t xml:space="preserve"> (TTLT07)</w:t>
            </w:r>
          </w:p>
          <w:p w14:paraId="7BDB4E6D"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 xml:space="preserve">1. Quyết định của Tòa án giải quyết phá sản được chuyển giao cho cơ quan thi hành án dân sự có thẩm quyền trong thời hạn </w:t>
            </w:r>
            <w:r w:rsidRPr="003044CA">
              <w:rPr>
                <w:strike/>
                <w:sz w:val="28"/>
                <w:szCs w:val="28"/>
              </w:rPr>
              <w:t>30 ngày</w:t>
            </w:r>
            <w:r w:rsidRPr="003044CA">
              <w:rPr>
                <w:sz w:val="28"/>
                <w:szCs w:val="28"/>
              </w:rPr>
              <w:t xml:space="preserve"> kể từ ngày có hiệu lực pháp luật.</w:t>
            </w:r>
          </w:p>
          <w:p w14:paraId="275C9E9D" w14:textId="77777777" w:rsidR="003707E1" w:rsidRPr="003044CA" w:rsidRDefault="003707E1" w:rsidP="0054173E">
            <w:pPr>
              <w:pStyle w:val="NormalWeb"/>
              <w:shd w:val="clear" w:color="auto" w:fill="FFFFFF"/>
              <w:spacing w:before="120" w:after="120" w:line="234" w:lineRule="atLeast"/>
              <w:jc w:val="both"/>
              <w:rPr>
                <w:strike/>
                <w:sz w:val="28"/>
                <w:szCs w:val="28"/>
              </w:rPr>
            </w:pPr>
            <w:r w:rsidRPr="003044CA">
              <w:rPr>
                <w:strike/>
                <w:sz w:val="28"/>
                <w:szCs w:val="28"/>
              </w:rPr>
              <w:t>2. Trong thời hạn 03 ngày làm việc, kể từ ngày nhận được quyết định của Tòa án giải quyết phá sản, Thủ trưởng cơ quan thi hành án dân sự có thẩm quyền chủ động ra quyết định thi hành án và phân công Chấp hành viên.</w:t>
            </w:r>
          </w:p>
          <w:p w14:paraId="1F6ED0B6" w14:textId="344B0D4F" w:rsidR="003707E1" w:rsidRPr="003044CA" w:rsidRDefault="003707E1" w:rsidP="0054173E">
            <w:pPr>
              <w:pStyle w:val="NormalWeb"/>
              <w:shd w:val="clear" w:color="auto" w:fill="FFFFFF"/>
              <w:spacing w:line="234" w:lineRule="atLeast"/>
              <w:jc w:val="both"/>
              <w:rPr>
                <w:sz w:val="28"/>
                <w:szCs w:val="28"/>
              </w:rPr>
            </w:pPr>
            <w:r w:rsidRPr="003044CA">
              <w:rPr>
                <w:sz w:val="28"/>
                <w:szCs w:val="28"/>
              </w:rPr>
              <w:lastRenderedPageBreak/>
              <w:t xml:space="preserve">3. Chấp hành viên cơ quan thi hành án dân sự có thẩm quyền thi hành phần nghĩa vụ dân sự liên quan đến tài sản, buộc thực hiện công việc nhất định hoặc không được thực hiện công việc nhất định trong quyết định tuyên bố doanh nghiệp, hợp tác xã phá sản, </w:t>
            </w:r>
            <w:r w:rsidRPr="003044CA">
              <w:rPr>
                <w:strike/>
                <w:sz w:val="28"/>
                <w:szCs w:val="28"/>
              </w:rPr>
              <w:t>cưỡng chế thu hồi tài sản, giao tài sản cho người mua được tài sản theo quy định của </w:t>
            </w:r>
            <w:bookmarkStart w:id="37" w:name="tvpllink_ccuezhabwt_2"/>
            <w:r w:rsidRPr="003044CA">
              <w:rPr>
                <w:strike/>
                <w:sz w:val="28"/>
                <w:szCs w:val="28"/>
              </w:rPr>
              <w:fldChar w:fldCharType="begin"/>
            </w:r>
            <w:r w:rsidRPr="003044CA">
              <w:rPr>
                <w:strike/>
                <w:sz w:val="28"/>
                <w:szCs w:val="28"/>
              </w:rPr>
              <w:instrText xml:space="preserve"> HYPERLINK "https://thuvienphapluat.vn/van-ban/Thu-tuc-To-tung/Luat-thi-hanh-an-dan-su-2008-26-2008-QH12-82197.aspx"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Thi hành án dân sự</w:t>
            </w:r>
            <w:r w:rsidRPr="003044CA">
              <w:rPr>
                <w:strike/>
                <w:sz w:val="28"/>
                <w:szCs w:val="28"/>
              </w:rPr>
              <w:fldChar w:fldCharType="end"/>
            </w:r>
            <w:bookmarkEnd w:id="37"/>
            <w:r w:rsidRPr="003044CA">
              <w:rPr>
                <w:strike/>
                <w:sz w:val="28"/>
                <w:szCs w:val="28"/>
              </w:rPr>
              <w:t> và có văn bản yêu cầu Quản tài viên, doanh nghiệp quản lý, thanh lý tài sản mà Thẩm phán đã chỉ định tổ chức thực hiện thanh lý tài sản còn lại của doanh nghiệp, hợp tác xã phá sản</w:t>
            </w:r>
            <w:r w:rsidRPr="003044CA">
              <w:rPr>
                <w:sz w:val="28"/>
                <w:szCs w:val="28"/>
              </w:rPr>
              <w:t>.</w:t>
            </w:r>
          </w:p>
          <w:p w14:paraId="7949A1F1" w14:textId="1C5F9AAC" w:rsidR="00DE7493" w:rsidRPr="003044CA" w:rsidRDefault="00B72F4B" w:rsidP="0054173E">
            <w:pPr>
              <w:spacing w:after="120"/>
              <w:jc w:val="both"/>
              <w:outlineLvl w:val="0"/>
              <w:rPr>
                <w:rFonts w:ascii="Times New Roman" w:eastAsia="Times New Roman" w:hAnsi="Times New Roman" w:cs="Times New Roman"/>
                <w:sz w:val="28"/>
                <w:szCs w:val="28"/>
              </w:rPr>
            </w:pPr>
            <w:bookmarkStart w:id="38" w:name="_Toc219377941"/>
            <w:r w:rsidRPr="003044CA">
              <w:rPr>
                <w:rFonts w:ascii="Times New Roman" w:eastAsia="Times New Roman" w:hAnsi="Times New Roman" w:cs="Times New Roman"/>
                <w:b/>
                <w:bCs/>
                <w:sz w:val="28"/>
                <w:szCs w:val="28"/>
                <w:lang w:val="vi-VN"/>
              </w:rPr>
              <w:t xml:space="preserve">- Luật: </w:t>
            </w:r>
            <w:r w:rsidR="00DE7493" w:rsidRPr="003044CA">
              <w:rPr>
                <w:rFonts w:ascii="Times New Roman" w:eastAsia="Times New Roman" w:hAnsi="Times New Roman" w:cs="Times New Roman"/>
                <w:b/>
                <w:bCs/>
                <w:sz w:val="28"/>
                <w:szCs w:val="28"/>
              </w:rPr>
              <w:t>Điều 65. Quyết định tuyên bố doanh nghiệp, hợp tác xã phá sản</w:t>
            </w:r>
            <w:bookmarkEnd w:id="38"/>
          </w:p>
          <w:p w14:paraId="044A9571"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2. Quyết định tuyên bố doanh nghiệp, hợp tác xã phá sản phải có các nội dung chủ yếu sau đây:</w:t>
            </w:r>
          </w:p>
          <w:p w14:paraId="3C53CA32"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Tên Tòa án ra quyết định, họ tên Thẩm phán tiến hành thủ tục phá sản;</w:t>
            </w:r>
          </w:p>
          <w:p w14:paraId="7580B834"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Thông tin về doanh nghiệp, hợp tác xã bị tuyên bố phá sản;</w:t>
            </w:r>
          </w:p>
          <w:p w14:paraId="66278D23"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c) Căn cứ của việc tuyên bố phá sản;</w:t>
            </w:r>
          </w:p>
          <w:p w14:paraId="165E6770"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 xml:space="preserve">d) Chấm dứt hoạt động của doanh nghiệp, hợp tác xã phá sản; đình chỉ giao dịch liên quan đến doanh nghiệp, hợp tác xã; chấm dứt thực hiện nghĩa vụ tính lãi đối với doanh nghiệp, hợp tác xã; giải quyết hậu quả của giao dịch bị đình chỉ; tuyên bố giao dịch vô hiệu và giải quyết hậu quả của giao dịch vô hiệu; chấm dứt hợp đồng lao </w:t>
            </w:r>
            <w:r w:rsidRPr="003044CA">
              <w:rPr>
                <w:rFonts w:ascii="Times New Roman" w:eastAsia="Times New Roman" w:hAnsi="Times New Roman" w:cs="Times New Roman"/>
                <w:sz w:val="28"/>
                <w:szCs w:val="28"/>
              </w:rPr>
              <w:lastRenderedPageBreak/>
              <w:t>động với người lao động, giải quyết quyền lợi của người lao động;</w:t>
            </w:r>
          </w:p>
          <w:p w14:paraId="3EB2E07F"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đ) Chấm dứt quyền hạn của đại diện doanh nghiệp, hợp tác xã;</w:t>
            </w:r>
          </w:p>
          <w:p w14:paraId="6F5B3370"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e) Thu hồi nợ và xử lý tài sản bảo đảm trong trường hợp hợp đồng có bảo đảm chưa đến hạn;</w:t>
            </w:r>
          </w:p>
          <w:p w14:paraId="18D13E96"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g) Chỉ định người thực hiện công việc kế toán theo quy định của pháp luật về kế toán;</w:t>
            </w:r>
          </w:p>
          <w:p w14:paraId="2E5AAD60"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h) Việc bán tài sản còn lại của doanh nghiệp, hợp tác xã;</w:t>
            </w:r>
          </w:p>
          <w:p w14:paraId="67BA0E25"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i) Phương án phân chia giá trị tài sản trước và sau khi tuyên bố phá sản của doanh nghiệp, hợp tác xã theo thứ tự phân chia tài sản quy định tại Điều 46 của Luật này;</w:t>
            </w:r>
          </w:p>
          <w:p w14:paraId="67BD8C36"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k) Cấm đảm nhiệm chức vụ sau khi doanh nghiệp, hợp tác xã bị tuyên bố phá sản theo quy định tại Điều 84 của Luật này;</w:t>
            </w:r>
          </w:p>
          <w:p w14:paraId="6DB8ED99"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l) Giải quyết vấn đề khác.</w:t>
            </w:r>
          </w:p>
          <w:p w14:paraId="6A7FFBB1"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3. Quyết định tuyên bố doanh nghiệp, hợp tác xã phá sản có hiệu lực thi hành kể từ ngày ra quyết định.</w:t>
            </w:r>
          </w:p>
          <w:p w14:paraId="7B1FF0E3" w14:textId="450F192B" w:rsidR="00DE7493" w:rsidRPr="003044CA" w:rsidRDefault="00DE7493" w:rsidP="0054173E">
            <w:pPr>
              <w:spacing w:after="120"/>
              <w:ind w:firstLine="567"/>
              <w:jc w:val="both"/>
              <w:rPr>
                <w:rFonts w:ascii="Times New Roman" w:eastAsia="Times New Roman" w:hAnsi="Times New Roman" w:cs="Times New Roman"/>
                <w:sz w:val="28"/>
                <w:szCs w:val="28"/>
              </w:rPr>
            </w:pPr>
          </w:p>
        </w:tc>
        <w:tc>
          <w:tcPr>
            <w:tcW w:w="5811" w:type="dxa"/>
          </w:tcPr>
          <w:p w14:paraId="3E5276CA" w14:textId="6A18D27C"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hAnsi="Times New Roman" w:cs="Times New Roman"/>
                <w:b/>
                <w:bCs/>
                <w:sz w:val="28"/>
                <w:szCs w:val="28"/>
              </w:rPr>
            </w:pPr>
            <w:bookmarkStart w:id="39" w:name="_Toc219393418"/>
            <w:r w:rsidRPr="003044CA">
              <w:rPr>
                <w:rFonts w:ascii="Times New Roman" w:hAnsi="Times New Roman" w:cs="Times New Roman"/>
                <w:b/>
                <w:bCs/>
                <w:sz w:val="28"/>
                <w:szCs w:val="28"/>
              </w:rPr>
              <w:lastRenderedPageBreak/>
              <w:t>Điều</w:t>
            </w:r>
            <w:r w:rsidRPr="003044CA">
              <w:rPr>
                <w:rFonts w:ascii="Times New Roman" w:hAnsi="Times New Roman" w:cs="Times New Roman"/>
                <w:b/>
                <w:bCs/>
                <w:sz w:val="28"/>
                <w:szCs w:val="28"/>
                <w:lang w:val="vi-VN"/>
              </w:rPr>
              <w:t xml:space="preserve"> 5. </w:t>
            </w:r>
            <w:r w:rsidRPr="003044CA">
              <w:rPr>
                <w:rFonts w:ascii="Times New Roman" w:hAnsi="Times New Roman" w:cs="Times New Roman"/>
                <w:b/>
                <w:bCs/>
                <w:sz w:val="28"/>
                <w:szCs w:val="28"/>
              </w:rPr>
              <w:t>C</w:t>
            </w:r>
            <w:r w:rsidRPr="003044CA">
              <w:rPr>
                <w:rFonts w:ascii="Times New Roman" w:hAnsi="Times New Roman" w:cs="Times New Roman"/>
                <w:b/>
                <w:bCs/>
                <w:sz w:val="28"/>
                <w:szCs w:val="28"/>
                <w:lang w:val="vi-VN"/>
              </w:rPr>
              <w:t xml:space="preserve">huyển giao quyết định tuyên bố </w:t>
            </w:r>
            <w:r w:rsidRPr="003044CA">
              <w:rPr>
                <w:rFonts w:ascii="Times New Roman" w:hAnsi="Times New Roman" w:cs="Times New Roman"/>
                <w:b/>
                <w:bCs/>
                <w:sz w:val="28"/>
                <w:szCs w:val="28"/>
              </w:rPr>
              <w:t>phá sản, ra quyết định thi hành quyết định tuyên bố phá sản</w:t>
            </w:r>
            <w:r w:rsidRPr="003044CA">
              <w:rPr>
                <w:rFonts w:ascii="Times New Roman" w:hAnsi="Times New Roman" w:cs="Times New Roman"/>
                <w:b/>
                <w:bCs/>
                <w:sz w:val="28"/>
                <w:szCs w:val="28"/>
                <w:lang w:val="vi-VN"/>
              </w:rPr>
              <w:t xml:space="preserve"> (Điều 65 Luật Phục hồi, phá sản, Điề</w:t>
            </w:r>
            <w:r w:rsidR="00E64D75" w:rsidRPr="003044CA">
              <w:rPr>
                <w:rFonts w:ascii="Times New Roman" w:hAnsi="Times New Roman" w:cs="Times New Roman"/>
                <w:b/>
                <w:bCs/>
                <w:sz w:val="28"/>
                <w:szCs w:val="28"/>
                <w:lang w:val="vi-VN"/>
              </w:rPr>
              <w:t>u 5, Điều 18 TTLT07</w:t>
            </w:r>
            <w:r w:rsidRPr="003044CA">
              <w:rPr>
                <w:rFonts w:ascii="Times New Roman" w:hAnsi="Times New Roman" w:cs="Times New Roman"/>
                <w:b/>
                <w:bCs/>
                <w:sz w:val="28"/>
                <w:szCs w:val="28"/>
                <w:lang w:val="vi-VN"/>
              </w:rPr>
              <w:t>)</w:t>
            </w:r>
            <w:bookmarkEnd w:id="39"/>
          </w:p>
          <w:p w14:paraId="1C733111" w14:textId="77777777" w:rsidR="003C733A" w:rsidRPr="003044CA" w:rsidRDefault="003C733A" w:rsidP="00AF4C3C">
            <w:pPr>
              <w:widowControl w:val="0"/>
              <w:spacing w:before="120" w:after="120"/>
              <w:ind w:leftChars="1" w:left="2" w:firstLineChars="151" w:firstLine="420"/>
              <w:jc w:val="both"/>
              <w:rPr>
                <w:rFonts w:ascii="Times New Roman" w:hAnsi="Times New Roman"/>
                <w:i/>
                <w:sz w:val="28"/>
              </w:rPr>
            </w:pPr>
            <w:r w:rsidRPr="003044CA">
              <w:rPr>
                <w:rFonts w:ascii="Times New Roman" w:eastAsia="Times New Roman" w:hAnsi="Times New Roman"/>
                <w:i/>
                <w:spacing w:val="-2"/>
                <w:sz w:val="28"/>
                <w:szCs w:val="28"/>
              </w:rPr>
              <w:t xml:space="preserve">1. </w:t>
            </w:r>
            <w:r w:rsidRPr="003044CA">
              <w:rPr>
                <w:rFonts w:ascii="Times New Roman" w:hAnsi="Times New Roman"/>
                <w:i/>
                <w:spacing w:val="-2"/>
                <w:sz w:val="28"/>
                <w:lang w:val="vi-VN"/>
              </w:rPr>
              <w:t xml:space="preserve">Khi gửi quyết định tuyên bố doanh nghiệp, hợp tác xã phá sản cho cơ quan thi hành án dân sự theo quy định tại khoản 6 Điều 65 của Luật Phục hồi, phá sản, Tòa án phải gửi kèm theo </w:t>
            </w:r>
            <w:r w:rsidRPr="003044CA">
              <w:rPr>
                <w:rFonts w:ascii="Times New Roman" w:eastAsia="Times New Roman" w:hAnsi="Times New Roman"/>
                <w:i/>
                <w:spacing w:val="-2"/>
                <w:sz w:val="28"/>
                <w:szCs w:val="28"/>
                <w:lang w:val="vi-VN"/>
              </w:rPr>
              <w:t xml:space="preserve">danh sách chủ nợ, người mắc nợ; </w:t>
            </w:r>
            <w:r w:rsidRPr="003044CA">
              <w:rPr>
                <w:rFonts w:ascii="Times New Roman" w:hAnsi="Times New Roman"/>
                <w:i/>
                <w:sz w:val="28"/>
              </w:rPr>
              <w:t xml:space="preserve">văn bản chỉ định </w:t>
            </w:r>
            <w:r w:rsidRPr="003044CA">
              <w:rPr>
                <w:rFonts w:ascii="Times New Roman" w:hAnsi="Times New Roman"/>
                <w:i/>
                <w:sz w:val="28"/>
                <w:szCs w:val="28"/>
                <w:lang w:val="vi-VN"/>
              </w:rPr>
              <w:t xml:space="preserve">hoặc thay đổi </w:t>
            </w:r>
            <w:r w:rsidRPr="003044CA">
              <w:rPr>
                <w:rFonts w:ascii="Times New Roman" w:hAnsi="Times New Roman"/>
                <w:i/>
                <w:sz w:val="28"/>
              </w:rPr>
              <w:t>Quản tài viên, doanh nghiệp quản lý, thanh lý tài sản</w:t>
            </w:r>
            <w:r w:rsidRPr="003044CA">
              <w:rPr>
                <w:rFonts w:ascii="Times New Roman" w:hAnsi="Times New Roman"/>
                <w:i/>
                <w:sz w:val="28"/>
                <w:lang w:val="vi-VN"/>
              </w:rPr>
              <w:t xml:space="preserve"> </w:t>
            </w:r>
            <w:r w:rsidRPr="003044CA">
              <w:rPr>
                <w:rFonts w:ascii="Times New Roman" w:hAnsi="Times New Roman"/>
                <w:i/>
                <w:sz w:val="28"/>
              </w:rPr>
              <w:t>cho cơ quan thi hành án dân sự có thẩm quyền</w:t>
            </w:r>
            <w:r w:rsidRPr="003044CA">
              <w:rPr>
                <w:rFonts w:ascii="Times New Roman" w:hAnsi="Times New Roman"/>
                <w:i/>
                <w:spacing w:val="-2"/>
                <w:sz w:val="28"/>
                <w:lang w:val="vi-VN"/>
              </w:rPr>
              <w:t xml:space="preserve">. </w:t>
            </w:r>
          </w:p>
          <w:p w14:paraId="0A2E1473" w14:textId="77777777" w:rsidR="003C733A" w:rsidRPr="003044CA" w:rsidRDefault="003C733A" w:rsidP="00AF4C3C">
            <w:pPr>
              <w:spacing w:before="120" w:after="120"/>
              <w:ind w:leftChars="1" w:left="2" w:firstLineChars="151" w:firstLine="423"/>
              <w:jc w:val="both"/>
              <w:rPr>
                <w:rFonts w:ascii="Times New Roman" w:hAnsi="Times New Roman"/>
                <w:i/>
                <w:sz w:val="28"/>
              </w:rPr>
            </w:pPr>
            <w:r w:rsidRPr="003044CA">
              <w:rPr>
                <w:rFonts w:ascii="Times New Roman" w:hAnsi="Times New Roman"/>
                <w:i/>
                <w:sz w:val="28"/>
                <w:lang w:val="vi-VN"/>
              </w:rPr>
              <w:t xml:space="preserve">2. </w:t>
            </w:r>
            <w:r w:rsidRPr="003044CA">
              <w:rPr>
                <w:rFonts w:ascii="Times New Roman" w:hAnsi="Times New Roman"/>
                <w:i/>
                <w:sz w:val="28"/>
              </w:rPr>
              <w:t xml:space="preserve">Thủ trưởng cơ quan thi hành án dân sự </w:t>
            </w:r>
            <w:r w:rsidRPr="003044CA">
              <w:rPr>
                <w:rFonts w:ascii="Times New Roman" w:hAnsi="Times New Roman"/>
                <w:i/>
                <w:sz w:val="28"/>
                <w:lang w:val="vi-VN"/>
              </w:rPr>
              <w:t xml:space="preserve">chủ động </w:t>
            </w:r>
            <w:r w:rsidRPr="003044CA">
              <w:rPr>
                <w:rFonts w:ascii="Times New Roman" w:hAnsi="Times New Roman"/>
                <w:i/>
                <w:sz w:val="28"/>
              </w:rPr>
              <w:t xml:space="preserve">ra một quyết định thi hành án đối với </w:t>
            </w:r>
            <w:r w:rsidRPr="003044CA">
              <w:rPr>
                <w:rFonts w:ascii="Times New Roman" w:hAnsi="Times New Roman"/>
                <w:i/>
                <w:sz w:val="28"/>
                <w:lang w:val="vi-VN"/>
              </w:rPr>
              <w:t xml:space="preserve">các nội dung </w:t>
            </w:r>
            <w:r w:rsidRPr="003044CA">
              <w:rPr>
                <w:rFonts w:ascii="Times New Roman" w:hAnsi="Times New Roman"/>
                <w:i/>
                <w:sz w:val="28"/>
              </w:rPr>
              <w:t>sau</w:t>
            </w:r>
            <w:r w:rsidRPr="003044CA">
              <w:rPr>
                <w:rFonts w:ascii="Times New Roman" w:hAnsi="Times New Roman"/>
                <w:i/>
                <w:sz w:val="28"/>
                <w:lang w:val="vi-VN"/>
              </w:rPr>
              <w:t xml:space="preserve"> trong </w:t>
            </w:r>
            <w:r w:rsidRPr="003044CA">
              <w:rPr>
                <w:rFonts w:ascii="Times New Roman" w:hAnsi="Times New Roman"/>
                <w:i/>
                <w:sz w:val="28"/>
              </w:rPr>
              <w:t xml:space="preserve">quyết định </w:t>
            </w:r>
            <w:r w:rsidRPr="003044CA">
              <w:rPr>
                <w:rFonts w:ascii="Times New Roman" w:hAnsi="Times New Roman"/>
                <w:i/>
                <w:sz w:val="28"/>
                <w:lang w:val="nl-NL"/>
              </w:rPr>
              <w:t>tuyên bố phá sản</w:t>
            </w:r>
            <w:r w:rsidRPr="003044CA">
              <w:rPr>
                <w:rFonts w:ascii="Times New Roman" w:hAnsi="Times New Roman"/>
                <w:i/>
                <w:sz w:val="28"/>
              </w:rPr>
              <w:t xml:space="preserve">: </w:t>
            </w:r>
          </w:p>
          <w:p w14:paraId="24D326E4" w14:textId="7DE34E53" w:rsidR="003C733A" w:rsidRPr="003044CA" w:rsidRDefault="003C733A" w:rsidP="00AF4C3C">
            <w:pPr>
              <w:pBdr>
                <w:top w:val="nil"/>
                <w:left w:val="nil"/>
                <w:bottom w:val="nil"/>
                <w:right w:val="nil"/>
                <w:between w:val="nil"/>
              </w:pBdr>
              <w:shd w:val="clear" w:color="auto" w:fill="FFFFFF"/>
              <w:suppressAutoHyphens/>
              <w:spacing w:before="120" w:after="120"/>
              <w:ind w:leftChars="1" w:left="2" w:firstLineChars="151" w:firstLine="423"/>
              <w:jc w:val="both"/>
              <w:textAlignment w:val="top"/>
              <w:rPr>
                <w:rFonts w:ascii="Times New Roman" w:hAnsi="Times New Roman"/>
                <w:spacing w:val="-6"/>
                <w:sz w:val="28"/>
              </w:rPr>
            </w:pPr>
            <w:r w:rsidRPr="003044CA">
              <w:rPr>
                <w:rFonts w:ascii="Times New Roman" w:hAnsi="Times New Roman"/>
                <w:sz w:val="28"/>
              </w:rPr>
              <w:t xml:space="preserve">a) </w:t>
            </w:r>
            <w:r w:rsidRPr="003044CA">
              <w:rPr>
                <w:rFonts w:ascii="Times New Roman" w:hAnsi="Times New Roman"/>
                <w:sz w:val="28"/>
                <w:lang w:val="vi-VN"/>
              </w:rPr>
              <w:t>P</w:t>
            </w:r>
            <w:r w:rsidRPr="003044CA">
              <w:rPr>
                <w:rFonts w:ascii="Times New Roman" w:hAnsi="Times New Roman"/>
                <w:sz w:val="28"/>
              </w:rPr>
              <w:t xml:space="preserve">hần nghĩa vụ </w:t>
            </w:r>
            <w:r w:rsidRPr="003044CA">
              <w:rPr>
                <w:rFonts w:ascii="Times New Roman" w:hAnsi="Times New Roman"/>
                <w:spacing w:val="-6"/>
                <w:sz w:val="28"/>
                <w:szCs w:val="28"/>
                <w:lang w:val="vi-VN"/>
              </w:rPr>
              <w:t>về</w:t>
            </w:r>
            <w:r w:rsidRPr="003044CA">
              <w:rPr>
                <w:rFonts w:ascii="Times New Roman" w:hAnsi="Times New Roman"/>
                <w:spacing w:val="-6"/>
                <w:sz w:val="28"/>
              </w:rPr>
              <w:t xml:space="preserve"> tài sản;</w:t>
            </w:r>
          </w:p>
          <w:p w14:paraId="5387CB9F" w14:textId="77777777" w:rsidR="003C733A" w:rsidRPr="003044CA" w:rsidRDefault="003C733A" w:rsidP="00AF4C3C">
            <w:pPr>
              <w:pBdr>
                <w:top w:val="nil"/>
                <w:left w:val="nil"/>
                <w:bottom w:val="nil"/>
                <w:right w:val="nil"/>
                <w:between w:val="nil"/>
              </w:pBdr>
              <w:shd w:val="clear" w:color="auto" w:fill="FFFFFF"/>
              <w:suppressAutoHyphens/>
              <w:spacing w:before="120" w:after="120"/>
              <w:ind w:leftChars="1" w:left="2" w:firstLineChars="151" w:firstLine="429"/>
              <w:jc w:val="both"/>
              <w:textAlignment w:val="top"/>
              <w:rPr>
                <w:rFonts w:ascii="Times New Roman" w:hAnsi="Times New Roman"/>
                <w:spacing w:val="4"/>
                <w:sz w:val="28"/>
                <w:lang w:val="nl-NL"/>
              </w:rPr>
            </w:pPr>
            <w:r w:rsidRPr="003044CA">
              <w:rPr>
                <w:rFonts w:ascii="Times New Roman" w:hAnsi="Times New Roman"/>
                <w:spacing w:val="4"/>
                <w:sz w:val="28"/>
              </w:rPr>
              <w:t>b) Buộc thực hiện công việc nhất định hoặc không được thực hiện công việc nhất định</w:t>
            </w:r>
            <w:r w:rsidRPr="003044CA">
              <w:rPr>
                <w:rFonts w:ascii="Times New Roman" w:hAnsi="Times New Roman"/>
                <w:spacing w:val="4"/>
                <w:sz w:val="28"/>
                <w:lang w:val="nl-NL"/>
              </w:rPr>
              <w:t>;</w:t>
            </w:r>
          </w:p>
          <w:p w14:paraId="1B9B87F4" w14:textId="761F8F47" w:rsidR="003C733A" w:rsidRPr="003044CA" w:rsidRDefault="003C733A" w:rsidP="00AF4C3C">
            <w:pPr>
              <w:pBdr>
                <w:top w:val="nil"/>
                <w:left w:val="nil"/>
                <w:bottom w:val="nil"/>
                <w:right w:val="nil"/>
                <w:between w:val="nil"/>
              </w:pBdr>
              <w:shd w:val="clear" w:color="auto" w:fill="FFFFFF"/>
              <w:suppressAutoHyphens/>
              <w:spacing w:before="120" w:after="120"/>
              <w:ind w:leftChars="1" w:left="2" w:firstLineChars="151" w:firstLine="423"/>
              <w:jc w:val="both"/>
              <w:textAlignment w:val="top"/>
              <w:rPr>
                <w:rFonts w:ascii="Times New Roman" w:hAnsi="Times New Roman"/>
                <w:i/>
                <w:spacing w:val="4"/>
                <w:sz w:val="28"/>
              </w:rPr>
            </w:pPr>
            <w:r w:rsidRPr="003044CA">
              <w:rPr>
                <w:rFonts w:ascii="Times New Roman" w:hAnsi="Times New Roman"/>
                <w:i/>
                <w:sz w:val="28"/>
              </w:rPr>
              <w:t xml:space="preserve">c) </w:t>
            </w:r>
            <w:r w:rsidRPr="003044CA">
              <w:rPr>
                <w:rFonts w:ascii="Times New Roman" w:hAnsi="Times New Roman"/>
                <w:i/>
                <w:sz w:val="28"/>
                <w:lang w:val="vi-VN"/>
              </w:rPr>
              <w:t>N</w:t>
            </w:r>
            <w:r w:rsidRPr="003044CA">
              <w:rPr>
                <w:rFonts w:ascii="Times New Roman" w:hAnsi="Times New Roman"/>
                <w:i/>
                <w:spacing w:val="4"/>
                <w:sz w:val="28"/>
                <w:lang w:val="vi-VN"/>
              </w:rPr>
              <w:t xml:space="preserve">ội dung </w:t>
            </w:r>
            <w:r w:rsidRPr="003044CA">
              <w:rPr>
                <w:rFonts w:ascii="Times New Roman" w:hAnsi="Times New Roman"/>
                <w:i/>
                <w:spacing w:val="4"/>
                <w:sz w:val="28"/>
              </w:rPr>
              <w:t>khác</w:t>
            </w:r>
            <w:r w:rsidRPr="003044CA">
              <w:rPr>
                <w:rFonts w:ascii="Times New Roman" w:hAnsi="Times New Roman"/>
                <w:i/>
                <w:spacing w:val="4"/>
                <w:sz w:val="28"/>
                <w:lang w:val="vi-VN"/>
              </w:rPr>
              <w:t xml:space="preserve"> mà cơ quan thi hành án dân sự phải tổ chức thi hành</w:t>
            </w:r>
            <w:r w:rsidRPr="003044CA">
              <w:rPr>
                <w:rFonts w:ascii="Times New Roman" w:eastAsia="Times New Roman" w:hAnsi="Times New Roman"/>
                <w:i/>
                <w:spacing w:val="4"/>
                <w:sz w:val="28"/>
                <w:szCs w:val="28"/>
                <w:lang w:val="vi-VN"/>
              </w:rPr>
              <w:t xml:space="preserve"> theo quy định của Luật Thi hành án dân sự</w:t>
            </w:r>
            <w:r w:rsidRPr="003044CA">
              <w:rPr>
                <w:rFonts w:ascii="Times New Roman" w:hAnsi="Times New Roman"/>
                <w:i/>
                <w:spacing w:val="4"/>
                <w:sz w:val="28"/>
              </w:rPr>
              <w:t>.</w:t>
            </w:r>
          </w:p>
          <w:p w14:paraId="1E8ACD28"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9"/>
              <w:jc w:val="both"/>
              <w:textAlignment w:val="top"/>
              <w:rPr>
                <w:rFonts w:ascii="Times New Roman" w:eastAsia="Times New Roman" w:hAnsi="Times New Roman" w:cs="Times New Roman"/>
                <w:i/>
                <w:spacing w:val="4"/>
                <w:sz w:val="28"/>
                <w:szCs w:val="28"/>
                <w:lang w:val="en-US"/>
              </w:rPr>
            </w:pPr>
            <w:r w:rsidRPr="003044CA">
              <w:rPr>
                <w:rFonts w:ascii="Times New Roman" w:eastAsia="Times New Roman" w:hAnsi="Times New Roman" w:cs="Times New Roman"/>
                <w:i/>
                <w:spacing w:val="4"/>
                <w:sz w:val="28"/>
                <w:szCs w:val="28"/>
                <w:lang w:val="vi-VN"/>
              </w:rPr>
              <w:t>3. Thời hạn, trình tự, thủ tục ra quyết định thi hành án thực hiện theo quy định của Luật Thi hành án dân sự.</w:t>
            </w:r>
          </w:p>
          <w:p w14:paraId="33C87E1F" w14:textId="77777777" w:rsidR="00D5108F" w:rsidRPr="003044CA" w:rsidRDefault="00D5108F" w:rsidP="00D5108F">
            <w:pPr>
              <w:pBdr>
                <w:top w:val="nil"/>
                <w:left w:val="nil"/>
                <w:bottom w:val="nil"/>
                <w:right w:val="nil"/>
                <w:between w:val="nil"/>
              </w:pBdr>
              <w:shd w:val="clear" w:color="auto" w:fill="FFFFFF"/>
              <w:suppressAutoHyphens/>
              <w:spacing w:before="120" w:after="120"/>
              <w:ind w:leftChars="1" w:left="2" w:firstLineChars="151" w:firstLine="429"/>
              <w:jc w:val="both"/>
              <w:textAlignment w:val="top"/>
              <w:rPr>
                <w:rFonts w:ascii="Times New Roman" w:hAnsi="Times New Roman"/>
                <w:i/>
                <w:spacing w:val="4"/>
                <w:sz w:val="28"/>
              </w:rPr>
            </w:pPr>
          </w:p>
          <w:p w14:paraId="13691EB7" w14:textId="51A046E8" w:rsidR="002265AE" w:rsidRPr="003044CA" w:rsidRDefault="002265AE" w:rsidP="003C733A">
            <w:pPr>
              <w:pBdr>
                <w:top w:val="nil"/>
                <w:left w:val="nil"/>
                <w:bottom w:val="nil"/>
                <w:right w:val="nil"/>
                <w:between w:val="nil"/>
              </w:pBdr>
              <w:shd w:val="clear" w:color="auto" w:fill="FFFFFF"/>
              <w:suppressAutoHyphens/>
              <w:spacing w:before="120" w:after="120" w:line="264" w:lineRule="auto"/>
              <w:ind w:leftChars="1" w:left="2" w:firstLineChars="151" w:firstLine="429"/>
              <w:jc w:val="both"/>
              <w:textAlignment w:val="top"/>
              <w:rPr>
                <w:rFonts w:ascii="Times New Roman" w:eastAsia="Times New Roman" w:hAnsi="Times New Roman"/>
                <w:i/>
                <w:spacing w:val="4"/>
                <w:sz w:val="28"/>
                <w:szCs w:val="28"/>
                <w:lang w:val="vi-VN"/>
              </w:rPr>
            </w:pPr>
          </w:p>
        </w:tc>
        <w:tc>
          <w:tcPr>
            <w:tcW w:w="3544" w:type="dxa"/>
          </w:tcPr>
          <w:p w14:paraId="131C6C43" w14:textId="6D22AAC0" w:rsidR="004E6F54" w:rsidRPr="003044CA" w:rsidRDefault="004E6F54" w:rsidP="004E6F54">
            <w:pPr>
              <w:jc w:val="both"/>
              <w:rPr>
                <w:rFonts w:ascii="Times New Roman" w:hAnsi="Times New Roman"/>
                <w:sz w:val="28"/>
                <w:szCs w:val="28"/>
                <w:lang w:val="vi-VN"/>
              </w:rPr>
            </w:pPr>
            <w:r w:rsidRPr="003044CA">
              <w:rPr>
                <w:rFonts w:ascii="Times New Roman" w:eastAsia="Times New Roman" w:hAnsi="Times New Roman" w:cs="Times New Roman"/>
                <w:b/>
                <w:bCs/>
                <w:sz w:val="28"/>
                <w:szCs w:val="28"/>
                <w:lang w:val="vi-VN"/>
              </w:rPr>
              <w:lastRenderedPageBreak/>
              <w:t xml:space="preserve">- </w:t>
            </w:r>
            <w:r w:rsidRPr="003044CA">
              <w:rPr>
                <w:rFonts w:ascii="Times New Roman" w:eastAsia="Times New Roman" w:hAnsi="Times New Roman" w:cs="Times New Roman"/>
                <w:bCs/>
                <w:i/>
                <w:sz w:val="28"/>
                <w:szCs w:val="28"/>
                <w:lang w:val="vi-VN"/>
              </w:rPr>
              <w:t>Bổ sung quy định khi gửi</w:t>
            </w:r>
            <w:r w:rsidRPr="003044CA">
              <w:rPr>
                <w:rFonts w:ascii="Times New Roman" w:eastAsia="Times New Roman" w:hAnsi="Times New Roman" w:cs="Times New Roman"/>
                <w:bCs/>
                <w:sz w:val="28"/>
                <w:szCs w:val="28"/>
                <w:lang w:val="vi-VN"/>
              </w:rPr>
              <w:t xml:space="preserve"> </w:t>
            </w:r>
            <w:r w:rsidRPr="003044CA">
              <w:rPr>
                <w:rFonts w:ascii="Times New Roman" w:eastAsia="Times New Roman" w:hAnsi="Times New Roman"/>
                <w:i/>
                <w:spacing w:val="-2"/>
                <w:sz w:val="28"/>
                <w:szCs w:val="28"/>
                <w:lang w:val="vi-VN"/>
              </w:rPr>
              <w:t xml:space="preserve">quyết định tuyên bố doanh nghiệp, hợp tác xã phá sản cho cơ quan thi hành án dân sự theo quy định tại khoản 6 Điều 65 của Luật Phục hồi, phá sản, Tòa án phải gửi kèm theo </w:t>
            </w:r>
            <w:r w:rsidRPr="003044CA">
              <w:rPr>
                <w:rFonts w:ascii="Times New Roman" w:hAnsi="Times New Roman"/>
                <w:i/>
                <w:sz w:val="28"/>
                <w:szCs w:val="28"/>
              </w:rPr>
              <w:t xml:space="preserve">văn bản chỉ định Quản tài viên, doanh nghiệp quản lý, thanh lý tài sản cho cơ quan thi hành án dân sự có thẩm </w:t>
            </w:r>
            <w:r w:rsidRPr="003044CA">
              <w:rPr>
                <w:rFonts w:ascii="Times New Roman" w:hAnsi="Times New Roman"/>
                <w:i/>
                <w:sz w:val="28"/>
                <w:szCs w:val="28"/>
                <w:lang w:val="vi-VN"/>
              </w:rPr>
              <w:t xml:space="preserve">quyền </w:t>
            </w:r>
            <w:r w:rsidRPr="003044CA">
              <w:rPr>
                <w:rFonts w:ascii="Times New Roman" w:hAnsi="Times New Roman"/>
                <w:sz w:val="28"/>
                <w:szCs w:val="28"/>
                <w:lang w:val="vi-VN"/>
              </w:rPr>
              <w:t>để làm cơ sở cho Chấp hành viên, cơ quan THADS thực hiện việc yêu cầu Quản tài viên tổ chức thi hành án.</w:t>
            </w:r>
          </w:p>
          <w:p w14:paraId="65FD8255" w14:textId="6FDE1657" w:rsidR="004E6F54" w:rsidRPr="003044CA" w:rsidRDefault="004E6F54" w:rsidP="004E6F54">
            <w:pPr>
              <w:jc w:val="both"/>
              <w:rPr>
                <w:rFonts w:ascii="Times New Roman" w:hAnsi="Times New Roman"/>
                <w:sz w:val="28"/>
                <w:szCs w:val="28"/>
                <w:lang w:val="vi-VN"/>
              </w:rPr>
            </w:pPr>
            <w:r w:rsidRPr="003044CA">
              <w:rPr>
                <w:rFonts w:ascii="Times New Roman" w:hAnsi="Times New Roman"/>
                <w:sz w:val="28"/>
                <w:szCs w:val="28"/>
                <w:lang w:val="vi-VN"/>
              </w:rPr>
              <w:t>- Xác định rõ những nội dung trong quyết định thi hành án mà cơ quan THADS phải thi hành trên cơ sở quy định tại khoản 3 Điều 5 TTLT07. Đồng thời:</w:t>
            </w:r>
          </w:p>
          <w:p w14:paraId="360BE950" w14:textId="433953FD" w:rsidR="004E6F54" w:rsidRPr="003044CA" w:rsidRDefault="004E6F54" w:rsidP="00D5108F">
            <w:pPr>
              <w:pBdr>
                <w:top w:val="nil"/>
                <w:left w:val="nil"/>
                <w:bottom w:val="nil"/>
                <w:right w:val="nil"/>
                <w:between w:val="nil"/>
              </w:pBdr>
              <w:shd w:val="clear" w:color="auto" w:fill="FFFFFF"/>
              <w:suppressAutoHyphens/>
              <w:spacing w:before="120" w:after="120"/>
              <w:ind w:leftChars="1" w:left="2" w:firstLineChars="151" w:firstLine="423"/>
              <w:jc w:val="both"/>
              <w:textAlignment w:val="top"/>
              <w:rPr>
                <w:rFonts w:ascii="Times New Roman" w:eastAsia="Times New Roman" w:hAnsi="Times New Roman"/>
                <w:i/>
                <w:spacing w:val="4"/>
                <w:sz w:val="28"/>
                <w:szCs w:val="28"/>
                <w:lang w:val="en-US"/>
              </w:rPr>
            </w:pPr>
            <w:r w:rsidRPr="003044CA">
              <w:rPr>
                <w:rFonts w:ascii="Times New Roman" w:hAnsi="Times New Roman"/>
                <w:sz w:val="28"/>
                <w:szCs w:val="28"/>
                <w:lang w:val="vi-VN"/>
              </w:rPr>
              <w:t>+ Bổ sung</w:t>
            </w:r>
            <w:r w:rsidR="00D5108F" w:rsidRPr="003044CA">
              <w:rPr>
                <w:rFonts w:ascii="Times New Roman" w:hAnsi="Times New Roman"/>
                <w:sz w:val="28"/>
                <w:szCs w:val="28"/>
                <w:lang w:val="en-US"/>
              </w:rPr>
              <w:t>:</w:t>
            </w:r>
            <w:r w:rsidR="00D5108F" w:rsidRPr="003044CA">
              <w:rPr>
                <w:rFonts w:ascii="Times New Roman" w:hAnsi="Times New Roman"/>
                <w:sz w:val="28"/>
                <w:szCs w:val="28"/>
                <w:lang w:val="vi-VN"/>
              </w:rPr>
              <w:t xml:space="preserve"> </w:t>
            </w:r>
            <w:r w:rsidRPr="003044CA">
              <w:rPr>
                <w:rFonts w:ascii="Times New Roman" w:hAnsi="Times New Roman"/>
                <w:sz w:val="28"/>
                <w:szCs w:val="28"/>
                <w:lang w:val="vi-VN"/>
              </w:rPr>
              <w:t>“</w:t>
            </w:r>
            <w:r w:rsidRPr="003044CA">
              <w:rPr>
                <w:rFonts w:ascii="Times New Roman" w:eastAsia="Times New Roman" w:hAnsi="Times New Roman"/>
                <w:i/>
                <w:sz w:val="28"/>
                <w:szCs w:val="28"/>
                <w:lang w:val="vi-VN"/>
              </w:rPr>
              <w:t>N</w:t>
            </w:r>
            <w:r w:rsidRPr="003044CA">
              <w:rPr>
                <w:rFonts w:ascii="Times New Roman" w:eastAsia="Times New Roman" w:hAnsi="Times New Roman"/>
                <w:i/>
                <w:spacing w:val="4"/>
                <w:sz w:val="28"/>
                <w:szCs w:val="28"/>
                <w:lang w:val="vi-VN"/>
              </w:rPr>
              <w:t xml:space="preserve">ội dung </w:t>
            </w:r>
            <w:r w:rsidRPr="003044CA">
              <w:rPr>
                <w:rFonts w:ascii="Times New Roman" w:eastAsia="Times New Roman" w:hAnsi="Times New Roman"/>
                <w:i/>
                <w:spacing w:val="4"/>
                <w:sz w:val="28"/>
                <w:szCs w:val="28"/>
              </w:rPr>
              <w:t>khác</w:t>
            </w:r>
            <w:r w:rsidRPr="003044CA">
              <w:rPr>
                <w:rFonts w:ascii="Times New Roman" w:eastAsia="Times New Roman" w:hAnsi="Times New Roman"/>
                <w:i/>
                <w:spacing w:val="4"/>
                <w:sz w:val="28"/>
                <w:szCs w:val="28"/>
                <w:lang w:val="vi-VN"/>
              </w:rPr>
              <w:t xml:space="preserve"> mà cơ quan thi hành án dân sự phải tổ chức thi hành</w:t>
            </w:r>
            <w:r w:rsidR="003C733A" w:rsidRPr="003044CA">
              <w:rPr>
                <w:rFonts w:ascii="Times New Roman" w:eastAsia="Times New Roman" w:hAnsi="Times New Roman"/>
                <w:i/>
                <w:spacing w:val="4"/>
                <w:sz w:val="28"/>
                <w:szCs w:val="28"/>
                <w:lang w:val="vi-VN"/>
              </w:rPr>
              <w:t xml:space="preserve"> theo quy định của Luật Thi hành án dân sự</w:t>
            </w:r>
            <w:r w:rsidRPr="003044CA">
              <w:rPr>
                <w:rFonts w:ascii="Times New Roman" w:eastAsia="Times New Roman" w:hAnsi="Times New Roman"/>
                <w:i/>
                <w:spacing w:val="4"/>
                <w:sz w:val="28"/>
                <w:szCs w:val="28"/>
                <w:lang w:val="vi-VN"/>
              </w:rPr>
              <w:t>”</w:t>
            </w:r>
            <w:r w:rsidR="00D5108F" w:rsidRPr="003044CA">
              <w:rPr>
                <w:rFonts w:ascii="Times New Roman" w:eastAsia="Times New Roman" w:hAnsi="Times New Roman"/>
                <w:i/>
                <w:spacing w:val="4"/>
                <w:sz w:val="28"/>
                <w:szCs w:val="28"/>
                <w:lang w:val="en-US"/>
              </w:rPr>
              <w:t>.</w:t>
            </w:r>
          </w:p>
          <w:p w14:paraId="58B649F3" w14:textId="39BB15CB" w:rsidR="004E6F54" w:rsidRPr="003044CA" w:rsidRDefault="004E6F54" w:rsidP="004E6F54">
            <w:pPr>
              <w:jc w:val="both"/>
              <w:rPr>
                <w:sz w:val="28"/>
                <w:szCs w:val="28"/>
                <w:lang w:val="vi-VN"/>
              </w:rPr>
            </w:pPr>
            <w:r w:rsidRPr="003044CA">
              <w:rPr>
                <w:rFonts w:ascii="Times New Roman" w:hAnsi="Times New Roman"/>
                <w:sz w:val="28"/>
                <w:szCs w:val="28"/>
                <w:lang w:val="vi-VN"/>
              </w:rPr>
              <w:lastRenderedPageBreak/>
              <w:t>+ Bỏ nội dung: “</w:t>
            </w:r>
            <w:r w:rsidRPr="003044CA">
              <w:rPr>
                <w:i/>
                <w:sz w:val="28"/>
                <w:szCs w:val="28"/>
              </w:rPr>
              <w:t>cưỡng chế thu hồi tài sản, giao tài sản cho người mua được tài sản theo quy định của </w:t>
            </w:r>
            <w:hyperlink r:id="rId8" w:tgtFrame="_blank" w:history="1">
              <w:r w:rsidRPr="003044CA">
                <w:rPr>
                  <w:rStyle w:val="Hyperlink"/>
                  <w:i/>
                  <w:color w:val="auto"/>
                  <w:sz w:val="28"/>
                  <w:szCs w:val="28"/>
                </w:rPr>
                <w:t>Luật Thi hành án dân sự</w:t>
              </w:r>
            </w:hyperlink>
            <w:r w:rsidRPr="003044CA">
              <w:rPr>
                <w:i/>
                <w:sz w:val="28"/>
                <w:szCs w:val="28"/>
              </w:rPr>
              <w:t xml:space="preserve"> và có văn bản yêu cầu Quản tài viên, doanh nghiệp quản lý, thanh lý tài sản mà Thẩm phán đã chỉ định tổ chức thực hiện thanh lý tài sản còn lại của doanh nghiệp, hợp tác xã phá </w:t>
            </w:r>
            <w:r w:rsidRPr="003044CA">
              <w:rPr>
                <w:i/>
                <w:sz w:val="28"/>
                <w:szCs w:val="28"/>
                <w:lang w:val="vi-VN"/>
              </w:rPr>
              <w:t>sản</w:t>
            </w:r>
            <w:r w:rsidRPr="003044CA">
              <w:rPr>
                <w:sz w:val="28"/>
                <w:szCs w:val="28"/>
                <w:lang w:val="vi-VN"/>
              </w:rPr>
              <w:t xml:space="preserve">” tại Thông tư hiện hành vì không thuộc phạm vi của quyết định thi hành án mà là đưa vào các quy định ở dưới liên quan đến trình tự, thủ tục tổ chức thi </w:t>
            </w:r>
            <w:r w:rsidR="002D217B" w:rsidRPr="003044CA">
              <w:rPr>
                <w:sz w:val="28"/>
                <w:szCs w:val="28"/>
                <w:lang w:val="vi-VN"/>
              </w:rPr>
              <w:t>hành.</w:t>
            </w:r>
          </w:p>
          <w:p w14:paraId="593FDB1F" w14:textId="1266C8C1" w:rsidR="002D217B" w:rsidRPr="003044CA" w:rsidRDefault="002D217B" w:rsidP="004E6F54">
            <w:pPr>
              <w:jc w:val="both"/>
              <w:rPr>
                <w:rFonts w:ascii="Times New Roman" w:eastAsia="Times New Roman" w:hAnsi="Times New Roman" w:cs="Times New Roman"/>
                <w:bCs/>
                <w:sz w:val="28"/>
                <w:szCs w:val="28"/>
                <w:lang w:val="vi-VN"/>
              </w:rPr>
            </w:pPr>
            <w:r w:rsidRPr="003044CA">
              <w:rPr>
                <w:sz w:val="28"/>
                <w:szCs w:val="28"/>
                <w:lang w:val="vi-VN"/>
              </w:rPr>
              <w:t xml:space="preserve">- Bổ sung quy định </w:t>
            </w:r>
            <w:r w:rsidRPr="003044CA">
              <w:rPr>
                <w:rFonts w:ascii="Times New Roman" w:eastAsia="Times New Roman" w:hAnsi="Times New Roman"/>
                <w:i/>
                <w:spacing w:val="4"/>
                <w:sz w:val="28"/>
                <w:szCs w:val="28"/>
                <w:lang w:val="vi-VN"/>
              </w:rPr>
              <w:t xml:space="preserve"> Thời hạn, trình tự, thủ tục ra quyết định thi hành án thực hiện theo quy định của Luật Thi hành án dân sự</w:t>
            </w:r>
          </w:p>
          <w:p w14:paraId="42CC1BD6" w14:textId="1571FA7D" w:rsidR="00B72F4B" w:rsidRPr="003044CA" w:rsidRDefault="00B72F4B" w:rsidP="0054173E">
            <w:pPr>
              <w:jc w:val="both"/>
              <w:rPr>
                <w:rFonts w:ascii="Times New Roman" w:eastAsia="Times New Roman" w:hAnsi="Times New Roman" w:cs="Times New Roman"/>
                <w:b/>
                <w:bCs/>
                <w:sz w:val="28"/>
                <w:szCs w:val="28"/>
                <w:lang w:val="vi-VN"/>
              </w:rPr>
            </w:pPr>
          </w:p>
        </w:tc>
      </w:tr>
      <w:tr w:rsidR="003044CA" w:rsidRPr="003044CA" w14:paraId="072ED7D4" w14:textId="77777777" w:rsidTr="0054173E">
        <w:tc>
          <w:tcPr>
            <w:tcW w:w="5665" w:type="dxa"/>
          </w:tcPr>
          <w:p w14:paraId="2DB128C3" w14:textId="03EE343B" w:rsidR="004D30EE" w:rsidRPr="003044CA" w:rsidRDefault="004D30EE" w:rsidP="004D30EE">
            <w:pPr>
              <w:snapToGrid w:val="0"/>
              <w:spacing w:before="120" w:after="120" w:line="320" w:lineRule="exact"/>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
                <w:bCs/>
                <w:sz w:val="28"/>
                <w:szCs w:val="28"/>
                <w:lang w:val="vi-VN"/>
              </w:rPr>
              <w:lastRenderedPageBreak/>
              <w:t>Điều 76</w:t>
            </w:r>
            <w:r w:rsidR="007F2D1E" w:rsidRPr="003044CA">
              <w:rPr>
                <w:rFonts w:ascii="Times New Roman" w:eastAsia="Times New Roman" w:hAnsi="Times New Roman" w:cs="Times New Roman"/>
                <w:b/>
                <w:bCs/>
                <w:sz w:val="28"/>
                <w:szCs w:val="28"/>
                <w:lang w:val="vi-VN"/>
              </w:rPr>
              <w:t>.</w:t>
            </w:r>
            <w:r w:rsidRPr="003044CA">
              <w:rPr>
                <w:rFonts w:ascii="Times New Roman" w:eastAsia="Times New Roman" w:hAnsi="Times New Roman" w:cs="Times New Roman"/>
                <w:b/>
                <w:bCs/>
                <w:sz w:val="28"/>
                <w:szCs w:val="28"/>
                <w:lang w:val="vi-VN"/>
              </w:rPr>
              <w:t xml:space="preserve"> </w:t>
            </w:r>
            <w:r w:rsidR="007F2D1E" w:rsidRPr="003044CA">
              <w:rPr>
                <w:b/>
                <w:bCs/>
                <w:lang w:val="vi-VN"/>
              </w:rPr>
              <w:t xml:space="preserve"> </w:t>
            </w:r>
            <w:r w:rsidR="007F2D1E" w:rsidRPr="003044CA">
              <w:rPr>
                <w:rFonts w:ascii="Times New Roman" w:hAnsi="Times New Roman" w:cs="Times New Roman"/>
                <w:b/>
                <w:bCs/>
                <w:sz w:val="28"/>
                <w:szCs w:val="28"/>
                <w:lang w:val="vi-VN"/>
              </w:rPr>
              <w:t>Thẩm quyền và thủ tục thi hành quyết định tuyên bố doanh nghiệp, hợp tác xã phá sản</w:t>
            </w:r>
            <w:r w:rsidR="007F2D1E" w:rsidRPr="003044CA">
              <w:rPr>
                <w:b/>
                <w:bCs/>
                <w:lang w:val="vi-VN"/>
              </w:rPr>
              <w:t xml:space="preserve"> (</w:t>
            </w:r>
            <w:r w:rsidRPr="003044CA">
              <w:rPr>
                <w:rFonts w:ascii="Times New Roman" w:eastAsia="Times New Roman" w:hAnsi="Times New Roman" w:cs="Times New Roman"/>
                <w:b/>
                <w:bCs/>
                <w:sz w:val="28"/>
                <w:szCs w:val="28"/>
                <w:lang w:val="vi-VN"/>
              </w:rPr>
              <w:t>Luật Phục hồi, phá sản</w:t>
            </w:r>
            <w:r w:rsidR="007F2D1E" w:rsidRPr="003044CA">
              <w:rPr>
                <w:rFonts w:ascii="Times New Roman" w:eastAsia="Times New Roman" w:hAnsi="Times New Roman" w:cs="Times New Roman"/>
                <w:bCs/>
                <w:sz w:val="28"/>
                <w:szCs w:val="28"/>
                <w:lang w:val="vi-VN"/>
              </w:rPr>
              <w:t>)</w:t>
            </w:r>
          </w:p>
          <w:p w14:paraId="6AD40750" w14:textId="57695274" w:rsidR="004D30EE" w:rsidRPr="003044CA" w:rsidRDefault="007F2D1E" w:rsidP="004D30EE">
            <w:pPr>
              <w:snapToGrid w:val="0"/>
              <w:spacing w:before="120" w:after="120" w:line="32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bCs/>
                <w:sz w:val="28"/>
                <w:szCs w:val="28"/>
                <w:lang w:val="vi-VN"/>
              </w:rPr>
              <w:lastRenderedPageBreak/>
              <w:t xml:space="preserve">          </w:t>
            </w:r>
            <w:r w:rsidR="004D30EE" w:rsidRPr="003044CA">
              <w:rPr>
                <w:rFonts w:ascii="Times New Roman" w:eastAsia="Times New Roman" w:hAnsi="Times New Roman" w:cs="Times New Roman"/>
                <w:bCs/>
                <w:sz w:val="28"/>
                <w:szCs w:val="28"/>
                <w:lang w:val="en-US"/>
              </w:rPr>
              <w:t>3</w:t>
            </w:r>
            <w:r w:rsidR="004D30EE" w:rsidRPr="003044CA">
              <w:rPr>
                <w:rFonts w:ascii="Times New Roman" w:eastAsia="Times New Roman" w:hAnsi="Times New Roman" w:cs="Times New Roman"/>
                <w:bCs/>
                <w:sz w:val="28"/>
                <w:szCs w:val="28"/>
                <w:lang w:val="vi-VN"/>
              </w:rPr>
              <w:t>. Sau khi được Thủ trưởng cơ quan thi hành án dân sự phân công,</w:t>
            </w:r>
            <w:r w:rsidR="004D30EE" w:rsidRPr="003044CA">
              <w:rPr>
                <w:rFonts w:ascii="Times New Roman" w:eastAsia="Times New Roman" w:hAnsi="Times New Roman" w:cs="Times New Roman"/>
                <w:sz w:val="28"/>
                <w:szCs w:val="28"/>
                <w:lang w:val="vi-VN"/>
              </w:rPr>
              <w:t xml:space="preserve"> Chấp hành viên thực hiện các nhiệm vụ sau</w:t>
            </w:r>
            <w:r w:rsidR="004D30EE" w:rsidRPr="003044CA">
              <w:rPr>
                <w:rFonts w:ascii="Times New Roman" w:eastAsia="Times New Roman" w:hAnsi="Times New Roman" w:cs="Times New Roman"/>
                <w:sz w:val="28"/>
                <w:szCs w:val="28"/>
                <w:lang w:val="en-US"/>
              </w:rPr>
              <w:t xml:space="preserve"> </w:t>
            </w:r>
            <w:r w:rsidR="004D30EE" w:rsidRPr="003044CA">
              <w:rPr>
                <w:rFonts w:ascii="Times New Roman" w:eastAsia="Times New Roman" w:hAnsi="Times New Roman" w:cs="Times New Roman"/>
                <w:bCs/>
                <w:iCs/>
                <w:sz w:val="28"/>
                <w:szCs w:val="28"/>
                <w:lang w:val="en-US"/>
              </w:rPr>
              <w:t>đây</w:t>
            </w:r>
            <w:r w:rsidR="004D30EE" w:rsidRPr="003044CA">
              <w:rPr>
                <w:rFonts w:ascii="Times New Roman" w:eastAsia="Times New Roman" w:hAnsi="Times New Roman" w:cs="Times New Roman"/>
                <w:sz w:val="28"/>
                <w:szCs w:val="28"/>
                <w:lang w:val="en-US"/>
              </w:rPr>
              <w:t>:</w:t>
            </w:r>
          </w:p>
          <w:p w14:paraId="632970BC" w14:textId="77777777" w:rsidR="004D30EE" w:rsidRPr="003044CA" w:rsidRDefault="004D30EE" w:rsidP="004D30EE">
            <w:pPr>
              <w:tabs>
                <w:tab w:val="left" w:pos="709"/>
                <w:tab w:val="left" w:pos="851"/>
              </w:tabs>
              <w:snapToGrid w:val="0"/>
              <w:spacing w:before="120" w:after="120" w:line="320" w:lineRule="exact"/>
              <w:ind w:firstLine="709"/>
              <w:jc w:val="both"/>
              <w:rPr>
                <w:rFonts w:ascii="Times New Roman" w:eastAsia="Times New Roman" w:hAnsi="Times New Roman" w:cs="Times New Roman"/>
                <w:sz w:val="28"/>
                <w:szCs w:val="28"/>
                <w:lang w:val="en-US"/>
              </w:rPr>
            </w:pPr>
            <w:r w:rsidRPr="003044CA">
              <w:rPr>
                <w:rFonts w:ascii="Times New Roman" w:eastAsia="Times New Roman" w:hAnsi="Times New Roman" w:cs="Times New Roman"/>
                <w:sz w:val="28"/>
                <w:szCs w:val="28"/>
                <w:lang w:val="en-US"/>
              </w:rPr>
              <w:t>a</w:t>
            </w:r>
            <w:r w:rsidRPr="003044CA">
              <w:rPr>
                <w:rFonts w:ascii="Times New Roman" w:eastAsia="Times New Roman" w:hAnsi="Times New Roman" w:cs="Times New Roman"/>
                <w:sz w:val="28"/>
                <w:szCs w:val="28"/>
                <w:lang w:val="vi-VN"/>
              </w:rPr>
              <w:t xml:space="preserve">) </w:t>
            </w:r>
            <w:r w:rsidRPr="003044CA">
              <w:rPr>
                <w:rFonts w:ascii="Times New Roman" w:eastAsia="Times New Roman" w:hAnsi="Times New Roman" w:cs="Times New Roman"/>
                <w:sz w:val="28"/>
                <w:szCs w:val="28"/>
                <w:lang w:val="en-US"/>
              </w:rPr>
              <w:t xml:space="preserve">Trong thời hạn 02 ngày làm việc kể từ ngày được </w:t>
            </w:r>
            <w:r w:rsidRPr="003044CA">
              <w:rPr>
                <w:rFonts w:ascii="Times New Roman" w:eastAsia="Times New Roman" w:hAnsi="Times New Roman" w:cs="Times New Roman"/>
                <w:sz w:val="28"/>
                <w:szCs w:val="28"/>
                <w:lang w:val="vi-VN"/>
              </w:rPr>
              <w:t xml:space="preserve">phân </w:t>
            </w:r>
            <w:r w:rsidRPr="003044CA">
              <w:rPr>
                <w:rFonts w:ascii="Times New Roman" w:eastAsia="Times New Roman" w:hAnsi="Times New Roman" w:cs="Times New Roman"/>
                <w:sz w:val="28"/>
                <w:szCs w:val="28"/>
                <w:lang w:val="en-US"/>
              </w:rPr>
              <w:t xml:space="preserve">công, Chấp hành viên có văn bản yêu cầu Quản tài viên, doanh nghiệp quản lý, thanh lý tài sản </w:t>
            </w:r>
            <w:r w:rsidRPr="003044CA">
              <w:rPr>
                <w:rFonts w:ascii="Times New Roman" w:eastAsia="Times New Roman" w:hAnsi="Times New Roman" w:cs="Times New Roman"/>
                <w:sz w:val="28"/>
                <w:szCs w:val="28"/>
                <w:lang w:val="vi-VN"/>
              </w:rPr>
              <w:t>tổ chức thi hành quyết định</w:t>
            </w:r>
            <w:r w:rsidRPr="003044CA">
              <w:rPr>
                <w:rFonts w:ascii="Times New Roman" w:eastAsia="Times New Roman" w:hAnsi="Times New Roman" w:cs="Times New Roman"/>
                <w:sz w:val="28"/>
                <w:szCs w:val="28"/>
                <w:lang w:val="en-US"/>
              </w:rPr>
              <w:t xml:space="preserve"> tuyên bố </w:t>
            </w:r>
            <w:r w:rsidRPr="003044CA">
              <w:rPr>
                <w:rFonts w:ascii="Times New Roman" w:eastAsia="Calibri" w:hAnsi="Times New Roman" w:cs="Times New Roman"/>
                <w:bCs/>
                <w:sz w:val="28"/>
                <w:szCs w:val="28"/>
                <w:lang w:val="vi-VN"/>
              </w:rPr>
              <w:t>doanh nghiệp, hợp tác xã</w:t>
            </w:r>
            <w:r w:rsidRPr="003044CA">
              <w:rPr>
                <w:rFonts w:ascii="Times New Roman" w:eastAsia="Calibri" w:hAnsi="Times New Roman" w:cs="Times New Roman"/>
                <w:bCs/>
                <w:sz w:val="28"/>
                <w:szCs w:val="28"/>
                <w:lang w:val="nl-NL"/>
              </w:rPr>
              <w:t xml:space="preserve"> </w:t>
            </w:r>
            <w:r w:rsidRPr="003044CA">
              <w:rPr>
                <w:rFonts w:ascii="Times New Roman" w:eastAsia="Times New Roman" w:hAnsi="Times New Roman" w:cs="Times New Roman"/>
                <w:sz w:val="28"/>
                <w:szCs w:val="28"/>
                <w:lang w:val="en-US"/>
              </w:rPr>
              <w:t>phá sản</w:t>
            </w:r>
            <w:r w:rsidRPr="003044CA">
              <w:rPr>
                <w:rFonts w:ascii="Times New Roman" w:eastAsia="Times New Roman" w:hAnsi="Times New Roman" w:cs="Times New Roman"/>
                <w:sz w:val="28"/>
                <w:szCs w:val="28"/>
                <w:lang w:val="vi-VN"/>
              </w:rPr>
              <w:t>.</w:t>
            </w:r>
          </w:p>
          <w:p w14:paraId="47D6D30F" w14:textId="77777777" w:rsidR="004D30EE" w:rsidRPr="003044CA" w:rsidRDefault="004D30EE" w:rsidP="004D30EE">
            <w:pPr>
              <w:tabs>
                <w:tab w:val="left" w:pos="709"/>
                <w:tab w:val="left" w:pos="851"/>
              </w:tabs>
              <w:snapToGrid w:val="0"/>
              <w:spacing w:before="120" w:after="120" w:line="320" w:lineRule="exact"/>
              <w:ind w:firstLine="709"/>
              <w:jc w:val="both"/>
              <w:rPr>
                <w:rFonts w:ascii="Times New Roman" w:eastAsia="Times New Roman" w:hAnsi="Times New Roman" w:cs="Times New Roman"/>
                <w:sz w:val="28"/>
                <w:szCs w:val="28"/>
                <w:lang w:val="en-GB"/>
              </w:rPr>
            </w:pPr>
            <w:r w:rsidRPr="003044CA">
              <w:rPr>
                <w:rFonts w:ascii="Times New Roman" w:eastAsia="Times New Roman" w:hAnsi="Times New Roman" w:cs="Times New Roman"/>
                <w:sz w:val="28"/>
                <w:szCs w:val="28"/>
                <w:lang w:val="vi-VN"/>
              </w:rPr>
              <w:t>Văn bản yêu cầu Quản tài viên, doanh nghiệp quản lý, thanh lý tài sản tổ chức thi hành quy</w:t>
            </w:r>
            <w:r w:rsidRPr="003044CA">
              <w:rPr>
                <w:rFonts w:ascii="Times New Roman" w:eastAsia="Times New Roman" w:hAnsi="Times New Roman" w:cs="Times New Roman"/>
                <w:sz w:val="28"/>
                <w:szCs w:val="28"/>
                <w:lang w:val="en-US"/>
              </w:rPr>
              <w:t xml:space="preserve">ết định tuyên bố </w:t>
            </w:r>
            <w:r w:rsidRPr="003044CA">
              <w:rPr>
                <w:rFonts w:ascii="Times New Roman" w:eastAsia="Calibri" w:hAnsi="Times New Roman" w:cs="Times New Roman"/>
                <w:bCs/>
                <w:sz w:val="28"/>
                <w:szCs w:val="28"/>
                <w:lang w:val="vi-VN"/>
              </w:rPr>
              <w:t>doanh nghiệp, hợp tác xã</w:t>
            </w:r>
            <w:r w:rsidRPr="003044CA">
              <w:rPr>
                <w:rFonts w:ascii="Times New Roman" w:eastAsia="Times New Roman" w:hAnsi="Times New Roman" w:cs="Times New Roman"/>
                <w:sz w:val="28"/>
                <w:szCs w:val="28"/>
                <w:lang w:val="en-US"/>
              </w:rPr>
              <w:t xml:space="preserve"> phá sản</w:t>
            </w:r>
            <w:r w:rsidRPr="003044CA">
              <w:rPr>
                <w:rFonts w:ascii="Times New Roman" w:eastAsia="Times New Roman" w:hAnsi="Times New Roman" w:cs="Times New Roman"/>
                <w:sz w:val="28"/>
                <w:szCs w:val="28"/>
                <w:lang w:val="vi-VN"/>
              </w:rPr>
              <w:t xml:space="preserve"> phải được gửi cho Tòa án, Viện kiểm sát, người tham gia thủ tục phá sản</w:t>
            </w:r>
            <w:r w:rsidRPr="003044CA">
              <w:rPr>
                <w:rFonts w:ascii="Times New Roman" w:eastAsia="Times New Roman" w:hAnsi="Times New Roman" w:cs="Times New Roman"/>
                <w:sz w:val="28"/>
                <w:szCs w:val="28"/>
                <w:lang w:val="en-GB"/>
              </w:rPr>
              <w:t>;</w:t>
            </w:r>
          </w:p>
          <w:p w14:paraId="3C5CD5C2" w14:textId="77777777" w:rsidR="003707E1" w:rsidRPr="003044CA" w:rsidRDefault="003707E1" w:rsidP="004D30EE">
            <w:pPr>
              <w:shd w:val="clear" w:color="auto" w:fill="FFFFFF"/>
              <w:spacing w:line="234" w:lineRule="atLeast"/>
              <w:rPr>
                <w:b/>
                <w:bCs/>
                <w:sz w:val="28"/>
                <w:szCs w:val="28"/>
                <w:lang w:val="nl-NL"/>
              </w:rPr>
            </w:pPr>
          </w:p>
        </w:tc>
        <w:tc>
          <w:tcPr>
            <w:tcW w:w="5811" w:type="dxa"/>
          </w:tcPr>
          <w:p w14:paraId="052FCB9C"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Times New Roman" w:hAnsi="Times New Roman" w:cs="Times New Roman"/>
                <w:i/>
                <w:sz w:val="28"/>
                <w:szCs w:val="28"/>
                <w:lang w:val="en-US"/>
              </w:rPr>
            </w:pPr>
            <w:r w:rsidRPr="003044CA">
              <w:rPr>
                <w:rFonts w:ascii="Times New Roman" w:eastAsia="Times New Roman" w:hAnsi="Times New Roman" w:cs="Times New Roman"/>
                <w:i/>
                <w:sz w:val="28"/>
                <w:szCs w:val="28"/>
                <w:lang w:val="en-US"/>
              </w:rPr>
              <w:lastRenderedPageBreak/>
              <w:t xml:space="preserve">1. Chấp hành viên phụ trách vụ việc có văn bản yêu cầu Quản tài viên, doanh nghiệp quản lý, thanh lý tài sản mà Thẩm phán đã chỉ định tổ chức </w:t>
            </w:r>
            <w:r w:rsidRPr="003044CA">
              <w:rPr>
                <w:rFonts w:ascii="Times New Roman" w:eastAsia="Times New Roman" w:hAnsi="Times New Roman" w:cs="Times New Roman"/>
                <w:i/>
                <w:sz w:val="28"/>
                <w:szCs w:val="28"/>
                <w:lang w:val="en-US"/>
              </w:rPr>
              <w:lastRenderedPageBreak/>
              <w:t>thi hành quyết định tuyên bố phá sản</w:t>
            </w:r>
            <w:r w:rsidRPr="003044CA">
              <w:rPr>
                <w:rFonts w:ascii="Times New Roman" w:eastAsia="Times New Roman" w:hAnsi="Times New Roman" w:cs="Times New Roman"/>
                <w:i/>
                <w:sz w:val="28"/>
                <w:szCs w:val="28"/>
                <w:lang w:val="vi-VN"/>
              </w:rPr>
              <w:t xml:space="preserve"> trong thời hạn theo quy định của Luật Phục hồi, phá sản</w:t>
            </w:r>
            <w:r w:rsidRPr="003044CA">
              <w:rPr>
                <w:rFonts w:ascii="Times New Roman" w:eastAsia="Times New Roman" w:hAnsi="Times New Roman" w:cs="Times New Roman"/>
                <w:i/>
                <w:sz w:val="28"/>
                <w:szCs w:val="28"/>
                <w:lang w:val="en-US"/>
              </w:rPr>
              <w:t xml:space="preserve">. </w:t>
            </w:r>
          </w:p>
          <w:p w14:paraId="15A2C8CF"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b/>
                <w:i/>
                <w:sz w:val="28"/>
                <w:szCs w:val="28"/>
                <w:lang w:val="en-US"/>
              </w:rPr>
            </w:pPr>
            <w:r w:rsidRPr="003044CA">
              <w:rPr>
                <w:rFonts w:ascii="Times New Roman" w:eastAsia="Times New Roman" w:hAnsi="Times New Roman" w:cs="Times New Roman"/>
                <w:i/>
                <w:sz w:val="28"/>
                <w:szCs w:val="28"/>
                <w:lang w:val="en-US"/>
              </w:rPr>
              <w:t xml:space="preserve">2. Văn bản yêu cầu </w:t>
            </w:r>
            <w:r w:rsidRPr="003044CA">
              <w:rPr>
                <w:rFonts w:ascii="Times New Roman" w:eastAsia="Times New Roman" w:hAnsi="Times New Roman" w:cs="Times New Roman"/>
                <w:i/>
                <w:sz w:val="28"/>
                <w:szCs w:val="28"/>
                <w:lang w:val="vi-VN"/>
              </w:rPr>
              <w:t>quy định tại khoản 1 Điều này</w:t>
            </w:r>
            <w:r w:rsidRPr="003044CA">
              <w:rPr>
                <w:rFonts w:ascii="Times New Roman" w:eastAsia="Times New Roman" w:hAnsi="Times New Roman" w:cs="Times New Roman"/>
                <w:i/>
                <w:sz w:val="28"/>
                <w:szCs w:val="28"/>
                <w:lang w:val="en-US"/>
              </w:rPr>
              <w:t xml:space="preserve"> có các nội dung chủ yếu sau</w:t>
            </w:r>
            <w:r w:rsidRPr="003044CA">
              <w:rPr>
                <w:rFonts w:ascii="Times New Roman" w:eastAsia="Times New Roman" w:hAnsi="Times New Roman" w:cs="Times New Roman"/>
                <w:i/>
                <w:sz w:val="28"/>
                <w:szCs w:val="28"/>
                <w:lang w:val="vi-VN"/>
              </w:rPr>
              <w:t xml:space="preserve"> đây</w:t>
            </w:r>
            <w:r w:rsidRPr="003044CA">
              <w:rPr>
                <w:rFonts w:ascii="Times New Roman" w:eastAsia="Times New Roman" w:hAnsi="Times New Roman" w:cs="Times New Roman"/>
                <w:i/>
                <w:sz w:val="28"/>
                <w:szCs w:val="28"/>
                <w:lang w:val="en-US"/>
              </w:rPr>
              <w:t>:</w:t>
            </w:r>
          </w:p>
          <w:p w14:paraId="20FE7C53"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b/>
                <w:i/>
                <w:sz w:val="28"/>
                <w:szCs w:val="28"/>
                <w:lang w:val="en-US"/>
              </w:rPr>
            </w:pPr>
            <w:r w:rsidRPr="003044CA">
              <w:rPr>
                <w:rFonts w:ascii="Times New Roman" w:eastAsia="Times New Roman" w:hAnsi="Times New Roman" w:cs="Times New Roman"/>
                <w:i/>
                <w:sz w:val="28"/>
                <w:szCs w:val="28"/>
                <w:lang w:val="en-US"/>
              </w:rPr>
              <w:t xml:space="preserve">a) Số, ngày, tháng, năm, tên cơ quan, tổ chức ban hành </w:t>
            </w:r>
            <w:r w:rsidRPr="003044CA">
              <w:rPr>
                <w:rFonts w:ascii="Times New Roman" w:eastAsia="Times New Roman" w:hAnsi="Times New Roman" w:cs="Times New Roman"/>
                <w:i/>
                <w:sz w:val="28"/>
                <w:szCs w:val="28"/>
                <w:lang w:val="vi-VN"/>
              </w:rPr>
              <w:t>văn bản</w:t>
            </w:r>
            <w:r w:rsidRPr="003044CA">
              <w:rPr>
                <w:rFonts w:ascii="Times New Roman" w:eastAsia="Times New Roman" w:hAnsi="Times New Roman" w:cs="Times New Roman"/>
                <w:i/>
                <w:sz w:val="28"/>
                <w:szCs w:val="28"/>
                <w:lang w:val="en-US"/>
              </w:rPr>
              <w:t>;</w:t>
            </w:r>
          </w:p>
          <w:p w14:paraId="5DF44ECC"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b/>
                <w:i/>
                <w:sz w:val="28"/>
                <w:szCs w:val="28"/>
                <w:lang w:val="en-US"/>
              </w:rPr>
            </w:pPr>
            <w:r w:rsidRPr="003044CA">
              <w:rPr>
                <w:rFonts w:ascii="Times New Roman" w:eastAsia="Times New Roman" w:hAnsi="Times New Roman" w:cs="Times New Roman"/>
                <w:i/>
                <w:sz w:val="28"/>
                <w:szCs w:val="28"/>
                <w:lang w:val="en-US"/>
              </w:rPr>
              <w:t>b) Tên của Chấp hành viên yêu cầu;</w:t>
            </w:r>
          </w:p>
          <w:p w14:paraId="007FCF5D"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b/>
                <w:i/>
                <w:sz w:val="28"/>
                <w:szCs w:val="28"/>
                <w:lang w:val="en-US"/>
              </w:rPr>
            </w:pPr>
            <w:r w:rsidRPr="003044CA">
              <w:rPr>
                <w:rFonts w:ascii="Times New Roman" w:eastAsia="Times New Roman" w:hAnsi="Times New Roman" w:cs="Times New Roman"/>
                <w:i/>
                <w:sz w:val="28"/>
                <w:szCs w:val="28"/>
                <w:lang w:val="en-US"/>
              </w:rPr>
              <w:t>c) Tên của Quản tài viên, doanh nghiệp quản lý, thanh lý tài sản thi hành quyết định;</w:t>
            </w:r>
          </w:p>
          <w:p w14:paraId="4242E1CD"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b/>
                <w:i/>
                <w:sz w:val="28"/>
                <w:szCs w:val="28"/>
                <w:lang w:val="en-US"/>
              </w:rPr>
            </w:pPr>
            <w:r w:rsidRPr="003044CA">
              <w:rPr>
                <w:rFonts w:ascii="Times New Roman" w:eastAsia="Times New Roman" w:hAnsi="Times New Roman" w:cs="Times New Roman"/>
                <w:i/>
                <w:sz w:val="28"/>
                <w:szCs w:val="28"/>
                <w:lang w:val="en-US"/>
              </w:rPr>
              <w:t>d) Tên, địa chỉ của doanh nghiệp, hợp tác xã phá sản</w:t>
            </w:r>
            <w:r w:rsidRPr="003044CA">
              <w:rPr>
                <w:rFonts w:ascii="Times New Roman" w:eastAsia="Times New Roman" w:hAnsi="Times New Roman" w:cs="Times New Roman"/>
                <w:i/>
                <w:sz w:val="28"/>
                <w:szCs w:val="28"/>
                <w:lang w:val="vi-VN"/>
              </w:rPr>
              <w:t xml:space="preserve"> và số định danh của doanh nghiệp, hợp tác xã (nếu có)</w:t>
            </w:r>
            <w:r w:rsidRPr="003044CA">
              <w:rPr>
                <w:rFonts w:ascii="Times New Roman" w:eastAsia="Times New Roman" w:hAnsi="Times New Roman" w:cs="Times New Roman"/>
                <w:i/>
                <w:sz w:val="28"/>
                <w:szCs w:val="28"/>
                <w:lang w:val="en-US"/>
              </w:rPr>
              <w:t>;</w:t>
            </w:r>
          </w:p>
          <w:p w14:paraId="1ADD4619"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Times New Roman" w:hAnsi="Times New Roman" w:cs="Times New Roman"/>
                <w:i/>
                <w:sz w:val="28"/>
                <w:szCs w:val="28"/>
                <w:lang w:val="en-US"/>
              </w:rPr>
            </w:pPr>
            <w:r w:rsidRPr="003044CA">
              <w:rPr>
                <w:rFonts w:ascii="Times New Roman" w:eastAsia="Times New Roman" w:hAnsi="Times New Roman" w:cs="Times New Roman"/>
                <w:i/>
                <w:sz w:val="28"/>
                <w:szCs w:val="28"/>
                <w:lang w:val="en-US"/>
              </w:rPr>
              <w:t>đ) Nội dung yêu cầu.</w:t>
            </w:r>
          </w:p>
          <w:p w14:paraId="35D6FD1B"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Times New Roman" w:hAnsi="Times New Roman" w:cs="Times New Roman"/>
                <w:i/>
                <w:sz w:val="28"/>
                <w:szCs w:val="28"/>
                <w:lang w:val="en-US"/>
              </w:rPr>
            </w:pPr>
            <w:r w:rsidRPr="003044CA">
              <w:rPr>
                <w:rFonts w:ascii="Times New Roman" w:eastAsia="Times New Roman" w:hAnsi="Times New Roman" w:cs="Times New Roman"/>
                <w:i/>
                <w:sz w:val="28"/>
                <w:szCs w:val="28"/>
                <w:lang w:val="en-US"/>
              </w:rPr>
              <w:t>3. Trường hợp</w:t>
            </w:r>
            <w:r w:rsidRPr="003044CA">
              <w:rPr>
                <w:rFonts w:ascii="Times New Roman" w:eastAsia="Calibri" w:hAnsi="Times New Roman" w:cs="Times New Roman"/>
                <w:i/>
                <w:sz w:val="28"/>
                <w:szCs w:val="28"/>
                <w:lang w:val="vi-VN"/>
              </w:rPr>
              <w:t xml:space="preserve"> Quản tài viên, doanh nghiệp quản lý, thanh lý tài sản</w:t>
            </w:r>
            <w:r w:rsidRPr="003044CA">
              <w:rPr>
                <w:rFonts w:ascii="Times New Roman" w:eastAsia="Calibri" w:hAnsi="Times New Roman" w:cs="Times New Roman"/>
                <w:bCs/>
                <w:i/>
                <w:iCs/>
                <w:sz w:val="28"/>
                <w:szCs w:val="28"/>
                <w:lang w:val="vi-VN"/>
              </w:rPr>
              <w:t xml:space="preserve"> từ chối tổ chức thi hành </w:t>
            </w:r>
            <w:r w:rsidRPr="003044CA">
              <w:rPr>
                <w:rFonts w:ascii="Times New Roman" w:eastAsia="Times New Roman" w:hAnsi="Times New Roman" w:cs="Times New Roman"/>
                <w:i/>
                <w:sz w:val="28"/>
                <w:szCs w:val="28"/>
                <w:lang w:val="vi-VN"/>
              </w:rPr>
              <w:t>quyết định tuyên bố phá sản</w:t>
            </w:r>
            <w:r w:rsidRPr="003044CA">
              <w:rPr>
                <w:rFonts w:ascii="Times New Roman" w:eastAsia="Calibri" w:hAnsi="Times New Roman" w:cs="Times New Roman"/>
                <w:bCs/>
                <w:i/>
                <w:iCs/>
                <w:sz w:val="28"/>
                <w:szCs w:val="28"/>
                <w:lang w:val="vi-VN"/>
              </w:rPr>
              <w:t xml:space="preserve"> theo</w:t>
            </w:r>
            <w:r w:rsidRPr="003044CA">
              <w:rPr>
                <w:rFonts w:ascii="Times New Roman" w:eastAsia="Calibri" w:hAnsi="Times New Roman" w:cs="Times New Roman"/>
                <w:bCs/>
                <w:i/>
                <w:iCs/>
                <w:sz w:val="28"/>
                <w:szCs w:val="28"/>
                <w:lang w:val="en-US"/>
              </w:rPr>
              <w:t xml:space="preserve"> quy định tại </w:t>
            </w:r>
            <w:r w:rsidRPr="003044CA">
              <w:rPr>
                <w:rFonts w:ascii="Times New Roman" w:eastAsia="Calibri" w:hAnsi="Times New Roman" w:cs="Times New Roman"/>
                <w:bCs/>
                <w:i/>
                <w:iCs/>
                <w:sz w:val="28"/>
                <w:szCs w:val="28"/>
                <w:lang w:val="vi-VN"/>
              </w:rPr>
              <w:t xml:space="preserve">khoản </w:t>
            </w:r>
            <w:r w:rsidRPr="003044CA">
              <w:rPr>
                <w:rFonts w:ascii="Times New Roman" w:eastAsia="Calibri" w:hAnsi="Times New Roman" w:cs="Times New Roman"/>
                <w:bCs/>
                <w:i/>
                <w:iCs/>
                <w:sz w:val="28"/>
                <w:szCs w:val="28"/>
                <w:lang w:val="en-US"/>
              </w:rPr>
              <w:t xml:space="preserve">2 Điều 11 </w:t>
            </w:r>
            <w:r w:rsidRPr="003044CA">
              <w:rPr>
                <w:rFonts w:ascii="Times New Roman" w:eastAsia="Calibri" w:hAnsi="Times New Roman" w:cs="Times New Roman"/>
                <w:bCs/>
                <w:i/>
                <w:iCs/>
                <w:sz w:val="28"/>
                <w:szCs w:val="28"/>
                <w:lang w:val="vi-VN"/>
              </w:rPr>
              <w:t xml:space="preserve">của </w:t>
            </w:r>
            <w:r w:rsidRPr="003044CA">
              <w:rPr>
                <w:rFonts w:ascii="Times New Roman" w:eastAsia="Calibri" w:hAnsi="Times New Roman" w:cs="Times New Roman"/>
                <w:bCs/>
                <w:i/>
                <w:iCs/>
                <w:sz w:val="28"/>
                <w:szCs w:val="28"/>
                <w:lang w:val="en-US"/>
              </w:rPr>
              <w:t xml:space="preserve">Luật Phục hồi, phá sản thì </w:t>
            </w:r>
            <w:r w:rsidRPr="003044CA">
              <w:rPr>
                <w:rFonts w:ascii="Times New Roman" w:eastAsia="Calibri" w:hAnsi="Times New Roman" w:cs="Times New Roman"/>
                <w:i/>
                <w:sz w:val="28"/>
                <w:szCs w:val="28"/>
                <w:lang w:val="vi-VN"/>
              </w:rPr>
              <w:t xml:space="preserve">trong thời hạn 03 ngày làm việc kể từ ngày nhận được văn bản của </w:t>
            </w:r>
            <w:r w:rsidRPr="003044CA">
              <w:rPr>
                <w:rFonts w:ascii="Times New Roman" w:eastAsia="Calibri" w:hAnsi="Times New Roman" w:cs="Times New Roman"/>
                <w:i/>
                <w:sz w:val="28"/>
                <w:szCs w:val="28"/>
                <w:lang w:val="en-US"/>
              </w:rPr>
              <w:t xml:space="preserve">Chấp hành viên, Quản tài </w:t>
            </w:r>
            <w:r w:rsidRPr="003044CA">
              <w:rPr>
                <w:rFonts w:ascii="Times New Roman" w:eastAsia="Calibri" w:hAnsi="Times New Roman" w:cs="Times New Roman"/>
                <w:i/>
                <w:sz w:val="28"/>
                <w:szCs w:val="28"/>
                <w:lang w:val="vi-VN"/>
              </w:rPr>
              <w:t>viên,</w:t>
            </w:r>
            <w:r w:rsidRPr="003044CA">
              <w:rPr>
                <w:rFonts w:ascii="Times New Roman" w:eastAsia="Calibri" w:hAnsi="Times New Roman" w:cs="Times New Roman"/>
                <w:i/>
                <w:sz w:val="28"/>
                <w:szCs w:val="28"/>
                <w:lang w:val="en-US"/>
              </w:rPr>
              <w:t xml:space="preserve"> doanh nghiệp quản </w:t>
            </w:r>
            <w:r w:rsidRPr="003044CA">
              <w:rPr>
                <w:rFonts w:ascii="Times New Roman" w:eastAsia="Calibri" w:hAnsi="Times New Roman" w:cs="Times New Roman"/>
                <w:i/>
                <w:sz w:val="28"/>
                <w:szCs w:val="28"/>
                <w:lang w:val="vi-VN"/>
              </w:rPr>
              <w:t>lý,</w:t>
            </w:r>
            <w:r w:rsidRPr="003044CA">
              <w:rPr>
                <w:rFonts w:ascii="Times New Roman" w:eastAsia="Calibri" w:hAnsi="Times New Roman" w:cs="Times New Roman"/>
                <w:i/>
                <w:sz w:val="28"/>
                <w:szCs w:val="28"/>
                <w:lang w:val="en-US"/>
              </w:rPr>
              <w:t xml:space="preserve"> thanh lý tài sản</w:t>
            </w:r>
            <w:r w:rsidRPr="003044CA">
              <w:rPr>
                <w:rFonts w:ascii="Times New Roman" w:eastAsia="Calibri" w:hAnsi="Times New Roman" w:cs="Times New Roman"/>
                <w:i/>
                <w:sz w:val="28"/>
                <w:szCs w:val="28"/>
                <w:lang w:val="vi-VN"/>
              </w:rPr>
              <w:t xml:space="preserve"> phải có </w:t>
            </w:r>
            <w:r w:rsidRPr="003044CA">
              <w:rPr>
                <w:rFonts w:ascii="Times New Roman" w:eastAsia="Calibri" w:hAnsi="Times New Roman" w:cs="Times New Roman"/>
                <w:i/>
                <w:sz w:val="28"/>
                <w:szCs w:val="28"/>
                <w:lang w:val="en-US"/>
              </w:rPr>
              <w:t xml:space="preserve">văn bản </w:t>
            </w:r>
            <w:r w:rsidRPr="003044CA">
              <w:rPr>
                <w:rFonts w:ascii="Times New Roman" w:eastAsia="Calibri" w:hAnsi="Times New Roman" w:cs="Times New Roman"/>
                <w:i/>
                <w:sz w:val="28"/>
                <w:szCs w:val="28"/>
                <w:lang w:val="vi-VN"/>
              </w:rPr>
              <w:t xml:space="preserve">từ chối gửi Tòa án nhân dân giải quyết vụ việc và cơ quan thi hành án dân sự, </w:t>
            </w:r>
            <w:r w:rsidRPr="003044CA">
              <w:rPr>
                <w:rFonts w:ascii="Times New Roman" w:eastAsia="Calibri" w:hAnsi="Times New Roman" w:cs="Times New Roman"/>
                <w:i/>
                <w:sz w:val="28"/>
                <w:szCs w:val="28"/>
                <w:lang w:val="en-US"/>
              </w:rPr>
              <w:t>nêu rõ lý do.</w:t>
            </w:r>
          </w:p>
          <w:p w14:paraId="13B8CE5A" w14:textId="77777777" w:rsidR="00D5108F" w:rsidRPr="003044CA" w:rsidRDefault="00D5108F" w:rsidP="00D5108F">
            <w:pPr>
              <w:pBdr>
                <w:top w:val="nil"/>
                <w:left w:val="nil"/>
                <w:bottom w:val="nil"/>
                <w:right w:val="nil"/>
                <w:between w:val="nil"/>
              </w:pBdr>
              <w:shd w:val="clear" w:color="auto" w:fill="FFFFFF"/>
              <w:suppressAutoHyphens/>
              <w:spacing w:before="120" w:after="120" w:line="276" w:lineRule="auto"/>
              <w:ind w:leftChars="1" w:left="2" w:firstLineChars="151" w:firstLine="423"/>
              <w:jc w:val="both"/>
              <w:textAlignment w:val="top"/>
              <w:rPr>
                <w:rFonts w:ascii="Times New Roman" w:eastAsia="Calibri" w:hAnsi="Times New Roman" w:cs="Times New Roman"/>
                <w:i/>
                <w:sz w:val="28"/>
                <w:szCs w:val="28"/>
                <w:lang w:val="en-US"/>
              </w:rPr>
            </w:pPr>
            <w:r w:rsidRPr="003044CA">
              <w:rPr>
                <w:rFonts w:ascii="Times New Roman" w:eastAsia="Calibri" w:hAnsi="Times New Roman" w:cs="Times New Roman"/>
                <w:i/>
                <w:sz w:val="28"/>
                <w:szCs w:val="28"/>
                <w:lang w:val="vi-VN"/>
              </w:rPr>
              <w:t xml:space="preserve">Trong thời hạn 03 ngày làm việc kể từ ngày nhận được văn bản, Thẩm phán ra quyết định thay </w:t>
            </w:r>
            <w:r w:rsidRPr="003044CA">
              <w:rPr>
                <w:rFonts w:ascii="Times New Roman" w:eastAsia="Calibri" w:hAnsi="Times New Roman" w:cs="Times New Roman"/>
                <w:i/>
                <w:sz w:val="28"/>
                <w:szCs w:val="28"/>
                <w:lang w:val="vi-VN"/>
              </w:rPr>
              <w:lastRenderedPageBreak/>
              <w:t xml:space="preserve">đổi hoặc có văn bản từ chối việc thay đổi </w:t>
            </w:r>
            <w:r w:rsidRPr="003044CA">
              <w:rPr>
                <w:rFonts w:ascii="Times New Roman" w:eastAsia="Calibri" w:hAnsi="Times New Roman" w:cs="Times New Roman"/>
                <w:i/>
                <w:sz w:val="28"/>
                <w:szCs w:val="28"/>
                <w:lang w:val="en-US"/>
              </w:rPr>
              <w:t xml:space="preserve"> Q</w:t>
            </w:r>
            <w:r w:rsidRPr="003044CA">
              <w:rPr>
                <w:rFonts w:ascii="Times New Roman" w:eastAsia="Calibri" w:hAnsi="Times New Roman" w:cs="Times New Roman"/>
                <w:i/>
                <w:sz w:val="28"/>
                <w:szCs w:val="28"/>
                <w:lang w:val="vi-VN"/>
              </w:rPr>
              <w:t>uản tài viên, doanh nghiệp quản lý, thanh lý tài sản nhưng phải nêu rõ lý do và thông báo quyết định, hoặc văn bản đó cho cơ quan thi hành án dân sự.</w:t>
            </w:r>
            <w:r w:rsidRPr="003044CA">
              <w:rPr>
                <w:rFonts w:ascii="Times New Roman" w:eastAsia="Calibri" w:hAnsi="Times New Roman" w:cs="Times New Roman"/>
                <w:i/>
                <w:sz w:val="28"/>
                <w:szCs w:val="28"/>
                <w:lang w:val="en-US"/>
              </w:rPr>
              <w:t xml:space="preserve"> Quản tài viên, doanh nghiệp quản lý, thanh lý tài sản phải thực hiện quyết định thay đổi hoặc văn bản từ chối việc thay đổi của Thẩm phán.</w:t>
            </w:r>
          </w:p>
          <w:p w14:paraId="5081400D" w14:textId="76552647" w:rsidR="003707E1" w:rsidRPr="003044CA" w:rsidRDefault="003707E1" w:rsidP="006C5DA4">
            <w:pPr>
              <w:pBdr>
                <w:top w:val="nil"/>
                <w:left w:val="nil"/>
                <w:bottom w:val="nil"/>
                <w:right w:val="nil"/>
                <w:between w:val="nil"/>
              </w:pBdr>
              <w:shd w:val="clear" w:color="auto" w:fill="FFFFFF"/>
              <w:suppressAutoHyphens/>
              <w:spacing w:before="120" w:after="120" w:line="264" w:lineRule="auto"/>
              <w:ind w:leftChars="1" w:left="2" w:firstLineChars="151" w:firstLine="423"/>
              <w:jc w:val="both"/>
              <w:textAlignment w:val="top"/>
              <w:rPr>
                <w:rFonts w:ascii="Times New Roman" w:hAnsi="Times New Roman" w:cs="Times New Roman"/>
                <w:i/>
                <w:sz w:val="28"/>
                <w:szCs w:val="28"/>
                <w:lang w:val="nl-NL"/>
              </w:rPr>
            </w:pPr>
          </w:p>
        </w:tc>
        <w:tc>
          <w:tcPr>
            <w:tcW w:w="3544" w:type="dxa"/>
          </w:tcPr>
          <w:p w14:paraId="7626F5A4" w14:textId="77777777" w:rsidR="003707E1"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xml:space="preserve">Bổ sung các quy định liên quan đến việc Chấp hành viên yêu cầu </w:t>
            </w:r>
            <w:r w:rsidRPr="003044CA">
              <w:t xml:space="preserve"> </w:t>
            </w:r>
            <w:r w:rsidRPr="003044CA">
              <w:rPr>
                <w:rFonts w:ascii="Times New Roman" w:eastAsia="Times New Roman" w:hAnsi="Times New Roman" w:cs="Times New Roman"/>
                <w:bCs/>
                <w:sz w:val="28"/>
                <w:szCs w:val="28"/>
                <w:lang w:val="vi-VN"/>
              </w:rPr>
              <w:t xml:space="preserve">Quản tài viên, doanh nghiệp quản lý, thanh lý tài sản tổ chức thi hành quyết </w:t>
            </w:r>
            <w:r w:rsidRPr="003044CA">
              <w:rPr>
                <w:rFonts w:ascii="Times New Roman" w:eastAsia="Times New Roman" w:hAnsi="Times New Roman" w:cs="Times New Roman"/>
                <w:bCs/>
                <w:sz w:val="28"/>
                <w:szCs w:val="28"/>
                <w:lang w:val="vi-VN"/>
              </w:rPr>
              <w:lastRenderedPageBreak/>
              <w:t>định tuyên bố phá sản, bao gồm:</w:t>
            </w:r>
          </w:p>
          <w:p w14:paraId="26920C2F" w14:textId="3758EE8F" w:rsidR="00C7716B"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Có văn bản đề nghị Quản tài viên,  doanh nghiệp quản lý, thanh lý tài sản</w:t>
            </w:r>
          </w:p>
          <w:p w14:paraId="49216293" w14:textId="77777777" w:rsidR="00C7716B"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Nội dung văn bản yêu cầu</w:t>
            </w:r>
          </w:p>
          <w:p w14:paraId="098324FE" w14:textId="753FB3A5" w:rsidR="00C7716B"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xml:space="preserve">- Bổ sung </w:t>
            </w:r>
            <w:r w:rsidR="00D5108F" w:rsidRPr="003044CA">
              <w:rPr>
                <w:rFonts w:ascii="Times New Roman" w:eastAsia="Times New Roman" w:hAnsi="Times New Roman" w:cs="Times New Roman"/>
                <w:bCs/>
                <w:sz w:val="28"/>
                <w:szCs w:val="28"/>
                <w:lang w:val="vi-VN"/>
              </w:rPr>
              <w:t>quy định xử lý trong trường hợp</w:t>
            </w:r>
            <w:r w:rsidRPr="003044CA">
              <w:rPr>
                <w:rFonts w:ascii="Times New Roman" w:hAnsi="Times New Roman"/>
                <w:i/>
                <w:sz w:val="28"/>
                <w:szCs w:val="28"/>
                <w:lang w:val="vi-VN"/>
              </w:rPr>
              <w:t xml:space="preserve"> Quản tài viên, doanh nghiệp quản lý, thanh lý tài sản</w:t>
            </w:r>
            <w:r w:rsidRPr="003044CA">
              <w:rPr>
                <w:rFonts w:ascii="Times New Roman" w:hAnsi="Times New Roman"/>
                <w:bCs/>
                <w:i/>
                <w:iCs/>
                <w:sz w:val="28"/>
                <w:szCs w:val="28"/>
                <w:lang w:val="vi-VN"/>
              </w:rPr>
              <w:t xml:space="preserve"> từ chối tổ chức thi hành </w:t>
            </w:r>
            <w:r w:rsidRPr="003044CA">
              <w:rPr>
                <w:rFonts w:ascii="Times New Roman" w:eastAsia="Times New Roman" w:hAnsi="Times New Roman"/>
                <w:i/>
                <w:sz w:val="28"/>
                <w:szCs w:val="28"/>
                <w:lang w:val="vi-VN"/>
              </w:rPr>
              <w:t>quyết định tuyên bố phá sản</w:t>
            </w:r>
            <w:r w:rsidRPr="003044CA">
              <w:rPr>
                <w:rFonts w:ascii="Times New Roman" w:hAnsi="Times New Roman"/>
                <w:bCs/>
                <w:i/>
                <w:iCs/>
                <w:sz w:val="28"/>
                <w:szCs w:val="28"/>
                <w:lang w:val="vi-VN"/>
              </w:rPr>
              <w:t xml:space="preserve"> theo</w:t>
            </w:r>
            <w:r w:rsidRPr="003044CA">
              <w:rPr>
                <w:rFonts w:ascii="Times New Roman" w:hAnsi="Times New Roman"/>
                <w:bCs/>
                <w:i/>
                <w:iCs/>
                <w:sz w:val="28"/>
                <w:szCs w:val="28"/>
              </w:rPr>
              <w:t xml:space="preserve"> quy định tại </w:t>
            </w:r>
            <w:r w:rsidRPr="003044CA">
              <w:rPr>
                <w:rFonts w:ascii="Times New Roman" w:hAnsi="Times New Roman"/>
                <w:bCs/>
                <w:i/>
                <w:iCs/>
                <w:sz w:val="28"/>
                <w:szCs w:val="28"/>
                <w:lang w:val="vi-VN"/>
              </w:rPr>
              <w:t xml:space="preserve">khoản </w:t>
            </w:r>
            <w:r w:rsidRPr="003044CA">
              <w:rPr>
                <w:rFonts w:ascii="Times New Roman" w:hAnsi="Times New Roman"/>
                <w:bCs/>
                <w:i/>
                <w:iCs/>
                <w:sz w:val="28"/>
                <w:szCs w:val="28"/>
              </w:rPr>
              <w:t xml:space="preserve">2 Điều 11 </w:t>
            </w:r>
            <w:r w:rsidRPr="003044CA">
              <w:rPr>
                <w:rFonts w:ascii="Times New Roman" w:hAnsi="Times New Roman"/>
                <w:bCs/>
                <w:i/>
                <w:iCs/>
                <w:sz w:val="28"/>
                <w:szCs w:val="28"/>
                <w:lang w:val="vi-VN"/>
              </w:rPr>
              <w:t xml:space="preserve">của </w:t>
            </w:r>
            <w:r w:rsidRPr="003044CA">
              <w:rPr>
                <w:rFonts w:ascii="Times New Roman" w:hAnsi="Times New Roman"/>
                <w:bCs/>
                <w:i/>
                <w:iCs/>
                <w:sz w:val="28"/>
                <w:szCs w:val="28"/>
              </w:rPr>
              <w:t>Luật Phục hồi, phá sản</w:t>
            </w:r>
          </w:p>
        </w:tc>
      </w:tr>
      <w:tr w:rsidR="003044CA" w:rsidRPr="003044CA" w14:paraId="72E33AC2" w14:textId="77777777" w:rsidTr="0054173E">
        <w:tc>
          <w:tcPr>
            <w:tcW w:w="5665" w:type="dxa"/>
          </w:tcPr>
          <w:p w14:paraId="7816D22E" w14:textId="398ABA8C" w:rsidR="00587B96" w:rsidRPr="003044CA" w:rsidRDefault="00587B96" w:rsidP="00587B96">
            <w:pPr>
              <w:spacing w:after="120"/>
              <w:ind w:firstLine="567"/>
              <w:jc w:val="both"/>
              <w:outlineLvl w:val="0"/>
              <w:rPr>
                <w:rFonts w:ascii="Times New Roman" w:eastAsia="Times New Roman" w:hAnsi="Times New Roman" w:cs="Times New Roman"/>
                <w:sz w:val="28"/>
                <w:szCs w:val="28"/>
                <w:lang w:val="vi-VN"/>
              </w:rPr>
            </w:pPr>
            <w:bookmarkStart w:id="40" w:name="_Toc219377873"/>
            <w:r w:rsidRPr="003044CA">
              <w:rPr>
                <w:rFonts w:ascii="Times New Roman" w:eastAsia="Times New Roman" w:hAnsi="Times New Roman" w:cs="Times New Roman"/>
                <w:b/>
                <w:bCs/>
                <w:sz w:val="28"/>
                <w:szCs w:val="28"/>
              </w:rPr>
              <w:lastRenderedPageBreak/>
              <w:t>Điều 17. Cấp, tống đạt, thông báo văn bản trong vụ việc phục hồi, phá sản</w:t>
            </w:r>
            <w:bookmarkEnd w:id="40"/>
            <w:r w:rsidRPr="003044CA">
              <w:rPr>
                <w:rFonts w:ascii="Times New Roman" w:eastAsia="Times New Roman" w:hAnsi="Times New Roman" w:cs="Times New Roman"/>
                <w:b/>
                <w:bCs/>
                <w:sz w:val="28"/>
                <w:szCs w:val="28"/>
                <w:lang w:val="vi-VN"/>
              </w:rPr>
              <w:t xml:space="preserve"> (Luật Phục hồi, phá sản)</w:t>
            </w:r>
          </w:p>
          <w:p w14:paraId="1E8A301D"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1. Người tiến hành thủ tục phục hồi, phá sản, người có thẩm quyền thực hiện việc cấp, tống đạt, thông báo văn bản cho người tham gia thủ tục phục hồi, phá sản theo quy định của Luật này, pháp luật về tố tụng dân sự, pháp luật về giao dịch điện tử.</w:t>
            </w:r>
          </w:p>
          <w:p w14:paraId="366496B0"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2. Việc cấp, tống đạt, thông báo văn bản trong giải quyết vụ việc phục hồi, phá sản được thực hiện bằng phương thức sau đây:</w:t>
            </w:r>
          </w:p>
          <w:p w14:paraId="4BF5A2B9"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Trực tiếp;</w:t>
            </w:r>
          </w:p>
          <w:p w14:paraId="2970634F"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Qua dịch vụ bưu chính;</w:t>
            </w:r>
          </w:p>
          <w:p w14:paraId="579E87D8"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c) Trên môi trường điện tử;</w:t>
            </w:r>
          </w:p>
          <w:p w14:paraId="77CE4182"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d) Thông báo trên phương tiện thông tin đại chúng;</w:t>
            </w:r>
          </w:p>
          <w:p w14:paraId="3EB4027A"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lastRenderedPageBreak/>
              <w:t>đ) Qua người được ủy quyền thực hiện việc cấp, tống đạt, thông báo;</w:t>
            </w:r>
          </w:p>
          <w:p w14:paraId="1ACFCBAD" w14:textId="77777777" w:rsidR="00587B96" w:rsidRPr="003044CA" w:rsidRDefault="00587B96" w:rsidP="00587B9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e) Phương thức khác theo quy định của pháp luật.</w:t>
            </w:r>
          </w:p>
          <w:p w14:paraId="55E10615" w14:textId="257F32C1" w:rsidR="006E59D6" w:rsidRPr="003044CA" w:rsidRDefault="006E59D6" w:rsidP="006E59D6">
            <w:pPr>
              <w:widowControl w:val="0"/>
              <w:pBdr>
                <w:top w:val="nil"/>
                <w:left w:val="nil"/>
                <w:bottom w:val="nil"/>
                <w:right w:val="nil"/>
                <w:between w:val="nil"/>
              </w:pBdr>
              <w:spacing w:before="120" w:after="120" w:line="320" w:lineRule="exact"/>
              <w:ind w:firstLine="567"/>
              <w:jc w:val="both"/>
              <w:outlineLvl w:val="0"/>
              <w:rPr>
                <w:rFonts w:ascii="Times New Roman" w:eastAsia="Times New Roman" w:hAnsi="Times New Roman" w:cs="Times New Roman"/>
                <w:noProof/>
                <w:sz w:val="28"/>
                <w:szCs w:val="28"/>
                <w:lang w:val="vi-VN"/>
              </w:rPr>
            </w:pPr>
            <w:bookmarkStart w:id="41" w:name="_Toc214979808"/>
            <w:r w:rsidRPr="003044CA">
              <w:rPr>
                <w:rFonts w:ascii="Times New Roman" w:eastAsia="Times New Roman" w:hAnsi="Times New Roman" w:cs="Times New Roman"/>
                <w:b/>
                <w:noProof/>
                <w:sz w:val="28"/>
                <w:szCs w:val="28"/>
                <w:lang w:val="en-US"/>
              </w:rPr>
              <w:t>Điều 35. Thông báo thi hành án, gửi quyết định về thi hành án</w:t>
            </w:r>
            <w:bookmarkEnd w:id="41"/>
            <w:r w:rsidRPr="003044CA">
              <w:rPr>
                <w:rFonts w:ascii="Times New Roman" w:eastAsia="Times New Roman" w:hAnsi="Times New Roman" w:cs="Times New Roman"/>
                <w:b/>
                <w:noProof/>
                <w:sz w:val="28"/>
                <w:szCs w:val="28"/>
                <w:lang w:val="vi-VN"/>
              </w:rPr>
              <w:t xml:space="preserve"> (Luật THADS)</w:t>
            </w:r>
          </w:p>
          <w:p w14:paraId="34B334E3" w14:textId="77777777" w:rsidR="006E59D6" w:rsidRPr="003044CA" w:rsidRDefault="006E59D6" w:rsidP="006E59D6">
            <w:pPr>
              <w:widowControl w:val="0"/>
              <w:pBdr>
                <w:top w:val="nil"/>
                <w:left w:val="nil"/>
                <w:bottom w:val="nil"/>
                <w:right w:val="nil"/>
                <w:between w:val="nil"/>
              </w:pBdr>
              <w:shd w:val="clear" w:color="auto" w:fill="FFFFFF"/>
              <w:tabs>
                <w:tab w:val="left" w:pos="6663"/>
              </w:tabs>
              <w:spacing w:before="120" w:after="120" w:line="320" w:lineRule="exact"/>
              <w:ind w:firstLine="567"/>
              <w:jc w:val="both"/>
              <w:rPr>
                <w:rFonts w:ascii="Times New Roman" w:eastAsia="Times New Roman" w:hAnsi="Times New Roman" w:cs="Times New Roman"/>
                <w:noProof/>
                <w:spacing w:val="-4"/>
                <w:sz w:val="28"/>
                <w:szCs w:val="28"/>
                <w:lang w:val="vi-VN"/>
              </w:rPr>
            </w:pPr>
            <w:r w:rsidRPr="003044CA">
              <w:rPr>
                <w:rFonts w:ascii="Times New Roman" w:eastAsia="Times New Roman" w:hAnsi="Times New Roman" w:cs="Times New Roman"/>
                <w:noProof/>
                <w:spacing w:val="-4"/>
                <w:sz w:val="28"/>
                <w:szCs w:val="28"/>
                <w:lang w:val="vi-VN"/>
              </w:rPr>
              <w:t xml:space="preserve">1. Quyết định về thi hành án, </w:t>
            </w:r>
            <w:r w:rsidRPr="003044CA">
              <w:rPr>
                <w:rFonts w:ascii="Times New Roman" w:eastAsia="Times New Roman" w:hAnsi="Times New Roman" w:cs="Times New Roman"/>
                <w:noProof/>
                <w:spacing w:val="-4"/>
                <w:sz w:val="28"/>
                <w:szCs w:val="28"/>
                <w:lang w:val="en-US"/>
              </w:rPr>
              <w:t xml:space="preserve">thông báo, </w:t>
            </w:r>
            <w:r w:rsidRPr="003044CA">
              <w:rPr>
                <w:rFonts w:ascii="Times New Roman" w:eastAsia="Times New Roman" w:hAnsi="Times New Roman" w:cs="Times New Roman"/>
                <w:noProof/>
                <w:spacing w:val="-4"/>
                <w:sz w:val="28"/>
                <w:szCs w:val="28"/>
                <w:lang w:val="vi-VN"/>
              </w:rPr>
              <w:t>giấy triệu tập về thi hành án có liên quan đến quyền, nghĩa vụ của đương sự</w:t>
            </w:r>
            <w:r w:rsidRPr="003044CA">
              <w:rPr>
                <w:rFonts w:ascii="Times New Roman" w:eastAsia="Times New Roman" w:hAnsi="Times New Roman" w:cs="Times New Roman"/>
                <w:noProof/>
                <w:spacing w:val="-4"/>
                <w:sz w:val="28"/>
                <w:szCs w:val="28"/>
                <w:lang w:val="en-US"/>
              </w:rPr>
              <w:t xml:space="preserve">, người có quyền lợi, nghĩa vụ liên quan </w:t>
            </w:r>
            <w:r w:rsidRPr="003044CA">
              <w:rPr>
                <w:rFonts w:ascii="Times New Roman" w:eastAsia="Times New Roman" w:hAnsi="Times New Roman" w:cs="Times New Roman"/>
                <w:noProof/>
                <w:spacing w:val="-4"/>
                <w:sz w:val="28"/>
                <w:szCs w:val="28"/>
                <w:lang w:val="vi-VN"/>
              </w:rPr>
              <w:t>được thông báo cho họ để thực hiện quyền, nghĩa vụ theo nội dung của văn bản đó.</w:t>
            </w:r>
          </w:p>
          <w:p w14:paraId="5A00B976" w14:textId="77777777" w:rsidR="006E59D6" w:rsidRPr="003044CA" w:rsidRDefault="006E59D6" w:rsidP="006E59D6">
            <w:pPr>
              <w:widowControl w:val="0"/>
              <w:pBdr>
                <w:top w:val="nil"/>
                <w:left w:val="nil"/>
                <w:bottom w:val="nil"/>
                <w:right w:val="nil"/>
                <w:between w:val="nil"/>
              </w:pBdr>
              <w:shd w:val="clear" w:color="auto" w:fill="FFFFFF"/>
              <w:spacing w:before="120" w:after="120" w:line="320" w:lineRule="exact"/>
              <w:ind w:firstLine="567"/>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b/>
                <w:noProof/>
                <w:sz w:val="28"/>
                <w:szCs w:val="28"/>
                <w:lang w:val="vi-VN"/>
              </w:rPr>
              <w:t>Việc thông báo được thực hiện trong thời hạn 03 ngày làm việc</w:t>
            </w:r>
            <w:r w:rsidRPr="003044CA">
              <w:rPr>
                <w:rFonts w:ascii="Times New Roman" w:eastAsia="Times New Roman" w:hAnsi="Times New Roman" w:cs="Times New Roman"/>
                <w:noProof/>
                <w:sz w:val="28"/>
                <w:szCs w:val="28"/>
                <w:lang w:val="vi-VN"/>
              </w:rPr>
              <w:t xml:space="preserve"> kể từ ngày ra văn bản, trừ trường hợp cần ngăn chặn đương sự tẩu tán, hủy hoại tài sản, trốn tránh việc thi hành án</w:t>
            </w:r>
            <w:r w:rsidRPr="003044CA">
              <w:rPr>
                <w:rFonts w:ascii="Times New Roman" w:eastAsia="Times New Roman" w:hAnsi="Times New Roman" w:cs="Times New Roman"/>
                <w:noProof/>
                <w:sz w:val="28"/>
                <w:szCs w:val="28"/>
                <w:lang w:val="en-US"/>
              </w:rPr>
              <w:t xml:space="preserve"> hoặc trường hợp thi hành quyết định áp dụng biện pháp khẩn cấp tạm thời</w:t>
            </w:r>
            <w:r w:rsidRPr="003044CA">
              <w:rPr>
                <w:rFonts w:ascii="Times New Roman" w:eastAsia="Times New Roman" w:hAnsi="Times New Roman" w:cs="Times New Roman"/>
                <w:noProof/>
                <w:sz w:val="28"/>
                <w:szCs w:val="28"/>
                <w:lang w:val="vi-VN"/>
              </w:rPr>
              <w:t>.</w:t>
            </w:r>
          </w:p>
          <w:p w14:paraId="3963C5FB" w14:textId="77777777" w:rsidR="003707E1" w:rsidRPr="003044CA" w:rsidRDefault="003707E1" w:rsidP="006E59D6">
            <w:pPr>
              <w:spacing w:after="120"/>
              <w:ind w:firstLine="567"/>
              <w:jc w:val="both"/>
              <w:rPr>
                <w:b/>
                <w:bCs/>
                <w:sz w:val="28"/>
                <w:szCs w:val="28"/>
              </w:rPr>
            </w:pPr>
          </w:p>
        </w:tc>
        <w:tc>
          <w:tcPr>
            <w:tcW w:w="5811" w:type="dxa"/>
          </w:tcPr>
          <w:p w14:paraId="125217CB" w14:textId="62A5FDFC"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pacing w:val="4"/>
                <w:sz w:val="28"/>
                <w:szCs w:val="28"/>
              </w:rPr>
            </w:pPr>
            <w:bookmarkStart w:id="42" w:name="_Toc219393420"/>
            <w:r w:rsidRPr="003044CA">
              <w:rPr>
                <w:rFonts w:ascii="Times New Roman" w:eastAsia="Times New Roman" w:hAnsi="Times New Roman" w:cs="Times New Roman"/>
                <w:b/>
                <w:spacing w:val="4"/>
                <w:sz w:val="28"/>
                <w:szCs w:val="28"/>
              </w:rPr>
              <w:lastRenderedPageBreak/>
              <w:t>Điều</w:t>
            </w:r>
            <w:r w:rsidRPr="003044CA">
              <w:rPr>
                <w:rFonts w:ascii="Times New Roman" w:eastAsia="Times New Roman" w:hAnsi="Times New Roman" w:cs="Times New Roman"/>
                <w:b/>
                <w:spacing w:val="4"/>
                <w:sz w:val="28"/>
                <w:szCs w:val="28"/>
                <w:lang w:val="vi-VN"/>
              </w:rPr>
              <w:t xml:space="preserve"> 7. </w:t>
            </w:r>
            <w:r w:rsidRPr="003044CA">
              <w:rPr>
                <w:rFonts w:ascii="Times New Roman" w:eastAsia="Times New Roman" w:hAnsi="Times New Roman" w:cs="Times New Roman"/>
                <w:b/>
                <w:spacing w:val="4"/>
                <w:sz w:val="28"/>
                <w:szCs w:val="28"/>
              </w:rPr>
              <w:t>Thông báo</w:t>
            </w:r>
            <w:r w:rsidRPr="003044CA">
              <w:rPr>
                <w:rFonts w:ascii="Times New Roman" w:eastAsia="Times New Roman" w:hAnsi="Times New Roman" w:cs="Times New Roman"/>
                <w:b/>
                <w:spacing w:val="4"/>
                <w:sz w:val="28"/>
                <w:szCs w:val="28"/>
                <w:lang w:val="vi-VN"/>
              </w:rPr>
              <w:t xml:space="preserve">, gửi văn bản, quyết định về việc thi hành </w:t>
            </w:r>
            <w:r w:rsidRPr="003044CA">
              <w:rPr>
                <w:rFonts w:ascii="Times New Roman" w:eastAsia="Times New Roman" w:hAnsi="Times New Roman" w:cs="Times New Roman"/>
                <w:b/>
                <w:spacing w:val="4"/>
                <w:sz w:val="28"/>
                <w:szCs w:val="28"/>
              </w:rPr>
              <w:t>quyết định tuyên bố phá sản</w:t>
            </w:r>
            <w:bookmarkEnd w:id="42"/>
            <w:r w:rsidRPr="003044CA">
              <w:rPr>
                <w:rFonts w:ascii="Times New Roman" w:eastAsia="Times New Roman" w:hAnsi="Times New Roman" w:cs="Times New Roman"/>
                <w:b/>
                <w:spacing w:val="4"/>
                <w:sz w:val="28"/>
                <w:szCs w:val="28"/>
              </w:rPr>
              <w:t xml:space="preserve"> </w:t>
            </w:r>
          </w:p>
          <w:p w14:paraId="2C67AACA" w14:textId="77777777" w:rsidR="00D5108F" w:rsidRPr="003044CA" w:rsidRDefault="00D5108F" w:rsidP="00D5108F">
            <w:pPr>
              <w:snapToGrid w:val="0"/>
              <w:spacing w:before="120" w:after="120" w:line="276"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 xml:space="preserve">1. </w:t>
            </w:r>
            <w:r w:rsidRPr="003044CA">
              <w:rPr>
                <w:rFonts w:ascii="Times New Roman" w:eastAsia="Times New Roman" w:hAnsi="Times New Roman" w:cs="Times New Roman"/>
                <w:i/>
                <w:sz w:val="28"/>
                <w:szCs w:val="28"/>
                <w:lang w:val="en-US"/>
              </w:rPr>
              <w:t>Quản tài viên</w:t>
            </w:r>
            <w:r w:rsidRPr="003044CA">
              <w:rPr>
                <w:rFonts w:ascii="Times New Roman" w:eastAsia="Times New Roman" w:hAnsi="Times New Roman" w:cs="Times New Roman"/>
                <w:i/>
                <w:sz w:val="28"/>
                <w:szCs w:val="28"/>
                <w:lang w:val="vi-VN"/>
              </w:rPr>
              <w:t xml:space="preserve">, </w:t>
            </w:r>
            <w:r w:rsidRPr="003044CA">
              <w:rPr>
                <w:rFonts w:ascii="Times New Roman" w:eastAsia="Times New Roman" w:hAnsi="Times New Roman" w:cs="Times New Roman"/>
                <w:i/>
                <w:sz w:val="28"/>
                <w:szCs w:val="28"/>
                <w:lang w:val="en-US"/>
              </w:rPr>
              <w:t xml:space="preserve">doanh nghiệp quản </w:t>
            </w:r>
            <w:r w:rsidRPr="003044CA">
              <w:rPr>
                <w:rFonts w:ascii="Times New Roman" w:eastAsia="Times New Roman" w:hAnsi="Times New Roman" w:cs="Times New Roman"/>
                <w:i/>
                <w:sz w:val="28"/>
                <w:szCs w:val="28"/>
                <w:lang w:val="vi-VN"/>
              </w:rPr>
              <w:t>lý,</w:t>
            </w:r>
            <w:r w:rsidRPr="003044CA">
              <w:rPr>
                <w:rFonts w:ascii="Times New Roman" w:eastAsia="Times New Roman" w:hAnsi="Times New Roman" w:cs="Times New Roman"/>
                <w:i/>
                <w:sz w:val="28"/>
                <w:szCs w:val="28"/>
                <w:lang w:val="en-US"/>
              </w:rPr>
              <w:t xml:space="preserve"> thanh lý</w:t>
            </w:r>
            <w:r w:rsidRPr="003044CA">
              <w:rPr>
                <w:rFonts w:ascii="Times New Roman" w:eastAsia="Times New Roman" w:hAnsi="Times New Roman" w:cs="Times New Roman"/>
                <w:i/>
                <w:sz w:val="28"/>
                <w:szCs w:val="28"/>
                <w:lang w:val="vi-VN"/>
              </w:rPr>
              <w:t xml:space="preserve"> </w:t>
            </w:r>
            <w:r w:rsidRPr="003044CA">
              <w:rPr>
                <w:rFonts w:ascii="Times New Roman" w:eastAsia="Times New Roman" w:hAnsi="Times New Roman" w:cs="Times New Roman"/>
                <w:i/>
                <w:sz w:val="28"/>
                <w:szCs w:val="28"/>
                <w:lang w:val="en-US"/>
              </w:rPr>
              <w:t>tài sản thực hiện việc thông báo</w:t>
            </w:r>
            <w:r w:rsidRPr="003044CA">
              <w:rPr>
                <w:rFonts w:ascii="Times New Roman" w:eastAsia="Times New Roman" w:hAnsi="Times New Roman" w:cs="Times New Roman"/>
                <w:i/>
                <w:sz w:val="28"/>
                <w:szCs w:val="28"/>
                <w:lang w:val="vi-VN"/>
              </w:rPr>
              <w:t xml:space="preserve">, gửi </w:t>
            </w:r>
            <w:r w:rsidRPr="003044CA">
              <w:rPr>
                <w:rFonts w:ascii="Times New Roman" w:eastAsia="Times New Roman" w:hAnsi="Times New Roman" w:cs="Times New Roman"/>
                <w:i/>
                <w:sz w:val="28"/>
                <w:szCs w:val="28"/>
                <w:lang w:val="en-US"/>
              </w:rPr>
              <w:t xml:space="preserve">các văn </w:t>
            </w:r>
            <w:r w:rsidRPr="003044CA">
              <w:rPr>
                <w:rFonts w:ascii="Times New Roman" w:eastAsia="Times New Roman" w:hAnsi="Times New Roman" w:cs="Times New Roman"/>
                <w:i/>
                <w:sz w:val="28"/>
                <w:szCs w:val="28"/>
                <w:lang w:val="vi-VN"/>
              </w:rPr>
              <w:t xml:space="preserve">bản, </w:t>
            </w:r>
            <w:r w:rsidRPr="003044CA">
              <w:rPr>
                <w:rFonts w:ascii="Times New Roman" w:eastAsia="Times New Roman" w:hAnsi="Times New Roman" w:cs="Times New Roman"/>
                <w:i/>
                <w:sz w:val="28"/>
                <w:szCs w:val="28"/>
                <w:lang w:val="en-US"/>
              </w:rPr>
              <w:t xml:space="preserve">quyết định về thi hành </w:t>
            </w:r>
            <w:r w:rsidRPr="003044CA">
              <w:rPr>
                <w:rFonts w:ascii="Times New Roman" w:eastAsia="Times New Roman" w:hAnsi="Times New Roman" w:cs="Times New Roman"/>
                <w:i/>
                <w:sz w:val="28"/>
                <w:szCs w:val="28"/>
                <w:lang w:val="vi-VN"/>
              </w:rPr>
              <w:t>quyết định tuyên bố phá sản</w:t>
            </w:r>
            <w:r w:rsidRPr="003044CA">
              <w:rPr>
                <w:rFonts w:ascii="Times New Roman" w:eastAsia="Times New Roman" w:hAnsi="Times New Roman" w:cs="Times New Roman"/>
                <w:i/>
                <w:sz w:val="28"/>
                <w:szCs w:val="28"/>
                <w:lang w:val="en-US"/>
              </w:rPr>
              <w:t xml:space="preserve"> </w:t>
            </w:r>
            <w:r w:rsidRPr="003044CA">
              <w:rPr>
                <w:rFonts w:ascii="Times New Roman" w:eastAsia="Times New Roman" w:hAnsi="Times New Roman" w:cs="Times New Roman"/>
                <w:i/>
                <w:sz w:val="28"/>
                <w:szCs w:val="28"/>
                <w:lang w:val="vi-VN"/>
              </w:rPr>
              <w:t>do Quản tài viên, doanh nghiệp quản lý, thanh lý tài sản, cơ quan thi hành án dân sự và Chấp hành viên ban hành, trừ trường hợp quy định tại khoản 2 Điều này.</w:t>
            </w:r>
          </w:p>
          <w:p w14:paraId="200FD3F6" w14:textId="77777777" w:rsidR="00D5108F" w:rsidRPr="003044CA" w:rsidRDefault="00D5108F" w:rsidP="00D5108F">
            <w:pPr>
              <w:snapToGrid w:val="0"/>
              <w:spacing w:before="120" w:after="120" w:line="276" w:lineRule="auto"/>
              <w:ind w:leftChars="1" w:left="2" w:firstLineChars="151" w:firstLine="417"/>
              <w:jc w:val="both"/>
              <w:rPr>
                <w:rFonts w:ascii="Times New Roman" w:eastAsia="Times New Roman" w:hAnsi="Times New Roman" w:cs="Times New Roman"/>
                <w:i/>
                <w:spacing w:val="-4"/>
                <w:sz w:val="28"/>
                <w:szCs w:val="28"/>
                <w:lang w:val="vi-VN"/>
              </w:rPr>
            </w:pPr>
            <w:r w:rsidRPr="003044CA">
              <w:rPr>
                <w:rFonts w:ascii="Times New Roman" w:eastAsia="Times New Roman" w:hAnsi="Times New Roman" w:cs="Times New Roman"/>
                <w:i/>
                <w:spacing w:val="-4"/>
                <w:sz w:val="28"/>
                <w:szCs w:val="28"/>
                <w:lang w:val="vi-VN"/>
              </w:rPr>
              <w:t xml:space="preserve">Thời hạn thông báo là 03 ngày làm việc kể từ ngày ra văn bản, quyết định. Thủ tục thông báo thực hiện theo </w:t>
            </w:r>
            <w:r w:rsidRPr="003044CA">
              <w:rPr>
                <w:rFonts w:ascii="Times New Roman" w:eastAsia="Times New Roman" w:hAnsi="Times New Roman" w:cs="Times New Roman"/>
                <w:i/>
                <w:spacing w:val="-4"/>
                <w:sz w:val="28"/>
                <w:szCs w:val="28"/>
                <w:lang w:val="en-US"/>
              </w:rPr>
              <w:t xml:space="preserve">quy định tại Điều 17 </w:t>
            </w:r>
            <w:r w:rsidRPr="003044CA">
              <w:rPr>
                <w:rFonts w:ascii="Times New Roman" w:eastAsia="Times New Roman" w:hAnsi="Times New Roman" w:cs="Times New Roman"/>
                <w:i/>
                <w:spacing w:val="-4"/>
                <w:sz w:val="28"/>
                <w:szCs w:val="28"/>
                <w:lang w:val="vi-VN"/>
              </w:rPr>
              <w:t xml:space="preserve">của </w:t>
            </w:r>
            <w:r w:rsidRPr="003044CA">
              <w:rPr>
                <w:rFonts w:ascii="Times New Roman" w:eastAsia="Times New Roman" w:hAnsi="Times New Roman" w:cs="Times New Roman"/>
                <w:i/>
                <w:spacing w:val="-4"/>
                <w:sz w:val="28"/>
                <w:szCs w:val="28"/>
                <w:lang w:val="en-US"/>
              </w:rPr>
              <w:t xml:space="preserve">Luật Phục hồi, phá </w:t>
            </w:r>
            <w:r w:rsidRPr="003044CA">
              <w:rPr>
                <w:rFonts w:ascii="Times New Roman" w:eastAsia="Times New Roman" w:hAnsi="Times New Roman" w:cs="Times New Roman"/>
                <w:i/>
                <w:spacing w:val="-4"/>
                <w:sz w:val="28"/>
                <w:szCs w:val="28"/>
                <w:lang w:val="vi-VN"/>
              </w:rPr>
              <w:t>sản.</w:t>
            </w:r>
          </w:p>
          <w:p w14:paraId="1A435046" w14:textId="77777777" w:rsidR="00D5108F" w:rsidRPr="003044CA" w:rsidRDefault="00D5108F" w:rsidP="00D5108F">
            <w:pPr>
              <w:snapToGrid w:val="0"/>
              <w:spacing w:before="120" w:after="120" w:line="276" w:lineRule="auto"/>
              <w:ind w:leftChars="1" w:left="2" w:firstLineChars="151" w:firstLine="429"/>
              <w:jc w:val="both"/>
              <w:rPr>
                <w:rFonts w:ascii="Times New Roman" w:eastAsia="Times New Roman" w:hAnsi="Times New Roman" w:cs="Times New Roman"/>
                <w:i/>
                <w:spacing w:val="4"/>
                <w:sz w:val="28"/>
                <w:szCs w:val="28"/>
                <w:lang w:val="vi-VN"/>
              </w:rPr>
            </w:pPr>
            <w:r w:rsidRPr="003044CA">
              <w:rPr>
                <w:rFonts w:ascii="Times New Roman" w:eastAsia="Times New Roman" w:hAnsi="Times New Roman" w:cs="Times New Roman"/>
                <w:i/>
                <w:spacing w:val="4"/>
                <w:sz w:val="28"/>
                <w:szCs w:val="28"/>
                <w:lang w:val="vi-VN"/>
              </w:rPr>
              <w:t>2. Việc thông báo quyết định thi hành án do cơ quan thi hành án dân sự thực hiện theo quy định của Luật Thi hành án dân sự.</w:t>
            </w:r>
          </w:p>
          <w:p w14:paraId="43AF0F71" w14:textId="56133A36" w:rsidR="003707E1" w:rsidRPr="003044CA" w:rsidRDefault="003707E1" w:rsidP="006C5DA4">
            <w:pPr>
              <w:snapToGrid w:val="0"/>
              <w:spacing w:before="120" w:after="120" w:line="264" w:lineRule="auto"/>
              <w:ind w:leftChars="1" w:left="2" w:firstLineChars="151" w:firstLine="429"/>
              <w:jc w:val="both"/>
              <w:rPr>
                <w:rFonts w:ascii="Times New Roman" w:eastAsia="Times New Roman" w:hAnsi="Times New Roman" w:cs="Times New Roman"/>
                <w:i/>
                <w:spacing w:val="4"/>
                <w:sz w:val="28"/>
                <w:szCs w:val="28"/>
                <w:lang w:val="vi-VN"/>
              </w:rPr>
            </w:pPr>
          </w:p>
        </w:tc>
        <w:tc>
          <w:tcPr>
            <w:tcW w:w="3544" w:type="dxa"/>
          </w:tcPr>
          <w:p w14:paraId="771C49B0" w14:textId="2E052D4D" w:rsidR="003707E1"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xml:space="preserve">- Quy định về trách nhiệm thông báo, gửi </w:t>
            </w:r>
            <w:r w:rsidRPr="003044CA">
              <w:t xml:space="preserve"> </w:t>
            </w:r>
            <w:r w:rsidRPr="003044CA">
              <w:rPr>
                <w:rFonts w:ascii="Times New Roman" w:eastAsia="Times New Roman" w:hAnsi="Times New Roman" w:cs="Times New Roman"/>
                <w:bCs/>
                <w:sz w:val="28"/>
                <w:szCs w:val="28"/>
                <w:lang w:val="vi-VN"/>
              </w:rPr>
              <w:t>văn bản, quyết định về việc thi hành quyết định tuyên bố phá sản theo hướng:</w:t>
            </w:r>
          </w:p>
          <w:p w14:paraId="42F0C92D" w14:textId="77777777" w:rsidR="00C7716B"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Đối với quyết định thi hành án sẽ do cơ quan THADS thực hiện</w:t>
            </w:r>
          </w:p>
          <w:p w14:paraId="15E9ECEE" w14:textId="7A983A33" w:rsidR="00C7716B" w:rsidRPr="003044CA" w:rsidRDefault="00C7716B"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Đối với các văn bản, quyết định khác sẽ do Quản tài viên thực hiện thông báo</w:t>
            </w:r>
          </w:p>
          <w:p w14:paraId="2DF0330D" w14:textId="236B40FC" w:rsidR="00C7716B" w:rsidRPr="003044CA" w:rsidRDefault="00C7716B"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vi-VN"/>
              </w:rPr>
              <w:t>- Quy định về thời hạn thông báo: tương tự quy định của pháp luật về THADS</w:t>
            </w:r>
            <w:r w:rsidR="00D5108F" w:rsidRPr="003044CA">
              <w:rPr>
                <w:rFonts w:ascii="Times New Roman" w:eastAsia="Times New Roman" w:hAnsi="Times New Roman" w:cs="Times New Roman"/>
                <w:bCs/>
                <w:sz w:val="28"/>
                <w:szCs w:val="28"/>
                <w:lang w:val="en-US"/>
              </w:rPr>
              <w:t xml:space="preserve"> </w:t>
            </w:r>
          </w:p>
        </w:tc>
      </w:tr>
      <w:tr w:rsidR="003044CA" w:rsidRPr="003044CA" w14:paraId="49ACA75F" w14:textId="77777777" w:rsidTr="0054173E">
        <w:tc>
          <w:tcPr>
            <w:tcW w:w="5665" w:type="dxa"/>
          </w:tcPr>
          <w:p w14:paraId="6F56F294" w14:textId="6AA323F7" w:rsidR="001027BA" w:rsidRPr="003044CA" w:rsidRDefault="001027BA" w:rsidP="001027BA">
            <w:pPr>
              <w:spacing w:after="120"/>
              <w:ind w:firstLine="567"/>
              <w:jc w:val="both"/>
              <w:outlineLvl w:val="0"/>
              <w:rPr>
                <w:rFonts w:ascii="Times New Roman" w:eastAsia="Times New Roman" w:hAnsi="Times New Roman" w:cs="Times New Roman"/>
                <w:sz w:val="28"/>
                <w:szCs w:val="28"/>
                <w:lang w:val="vi-VN"/>
              </w:rPr>
            </w:pPr>
            <w:bookmarkStart w:id="43" w:name="_Toc219377866"/>
            <w:r w:rsidRPr="003044CA">
              <w:rPr>
                <w:rFonts w:ascii="Times New Roman" w:eastAsia="Times New Roman" w:hAnsi="Times New Roman" w:cs="Times New Roman"/>
                <w:b/>
                <w:bCs/>
                <w:sz w:val="28"/>
                <w:szCs w:val="28"/>
              </w:rPr>
              <w:t>Điều 10. Nhiệm vụ, quyền hạn của Quản tài viên, doanh nghiệp quản lý, thanh lý tài sản</w:t>
            </w:r>
            <w:bookmarkEnd w:id="43"/>
            <w:r w:rsidR="00CC756A" w:rsidRPr="003044CA">
              <w:rPr>
                <w:rFonts w:ascii="Times New Roman" w:eastAsia="Times New Roman" w:hAnsi="Times New Roman" w:cs="Times New Roman"/>
                <w:b/>
                <w:bCs/>
                <w:sz w:val="28"/>
                <w:szCs w:val="28"/>
                <w:lang w:val="vi-VN"/>
              </w:rPr>
              <w:t xml:space="preserve"> (Luật Phục hồi, phá sản)</w:t>
            </w:r>
          </w:p>
          <w:p w14:paraId="75A51292" w14:textId="77777777" w:rsidR="001027BA" w:rsidRPr="003044CA" w:rsidRDefault="001027BA" w:rsidP="001027BA">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2. Nhiệm vụ, quyền hạn của Quản tài viên, doanh nghiệp quản lý, thanh lý tài sản trong thủ tục phá sản:</w:t>
            </w:r>
          </w:p>
          <w:p w14:paraId="58C66027" w14:textId="676F08BD" w:rsidR="001027BA" w:rsidRPr="003044CA" w:rsidRDefault="001027BA" w:rsidP="001027BA">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 xml:space="preserve">e) Xác minh điều kiện thi hành quyết định tuyên bố phá sản; tổ chức việc thi hành quyết định tuyên bố phá sản theo quy định của Luật này, trừ trường hợp pháp luật có quy định khác; </w:t>
            </w:r>
            <w:r w:rsidRPr="003044CA">
              <w:rPr>
                <w:rFonts w:ascii="Times New Roman" w:eastAsia="Times New Roman" w:hAnsi="Times New Roman" w:cs="Times New Roman"/>
                <w:sz w:val="28"/>
                <w:szCs w:val="28"/>
              </w:rPr>
              <w:lastRenderedPageBreak/>
              <w:t>báo cáo cơ quan thi hành án dân sự, thông báo đến người tham gia thủ tục phá sản có liên quan việc thi hành quyết định tuyên bố phá sản;</w:t>
            </w:r>
          </w:p>
          <w:p w14:paraId="420E9991" w14:textId="77777777" w:rsidR="00370393" w:rsidRPr="003044CA" w:rsidRDefault="00370393" w:rsidP="00370393">
            <w:pPr>
              <w:widowControl w:val="0"/>
              <w:pBdr>
                <w:top w:val="nil"/>
                <w:left w:val="nil"/>
                <w:bottom w:val="nil"/>
                <w:right w:val="nil"/>
                <w:between w:val="nil"/>
              </w:pBdr>
              <w:spacing w:before="120" w:after="120" w:line="320" w:lineRule="exact"/>
              <w:ind w:firstLine="567"/>
              <w:jc w:val="both"/>
              <w:outlineLvl w:val="0"/>
              <w:rPr>
                <w:rFonts w:ascii="Times New Roman" w:eastAsia="Times New Roman" w:hAnsi="Times New Roman" w:cs="Times New Roman"/>
                <w:b/>
                <w:noProof/>
                <w:sz w:val="28"/>
                <w:szCs w:val="28"/>
                <w:lang w:val="vi-VN"/>
              </w:rPr>
            </w:pPr>
            <w:bookmarkStart w:id="44" w:name="_Toc201228809"/>
            <w:bookmarkStart w:id="45" w:name="_Toc206958819"/>
            <w:bookmarkStart w:id="46" w:name="_Toc213687611"/>
            <w:bookmarkStart w:id="47" w:name="_Toc214979810"/>
            <w:r w:rsidRPr="003044CA">
              <w:rPr>
                <w:rFonts w:ascii="Times New Roman" w:eastAsia="Times New Roman" w:hAnsi="Times New Roman" w:cs="Times New Roman"/>
                <w:b/>
                <w:noProof/>
                <w:sz w:val="28"/>
                <w:szCs w:val="28"/>
                <w:lang w:val="en-US"/>
              </w:rPr>
              <w:t xml:space="preserve">Điều 37. </w:t>
            </w:r>
            <w:r w:rsidRPr="003044CA">
              <w:rPr>
                <w:rFonts w:ascii="Times New Roman" w:eastAsia="Times New Roman" w:hAnsi="Times New Roman" w:cs="Times New Roman"/>
                <w:b/>
                <w:noProof/>
                <w:sz w:val="28"/>
                <w:szCs w:val="28"/>
                <w:lang w:val="vi-VN"/>
              </w:rPr>
              <w:t>Xác minh điều kiện thi hành án</w:t>
            </w:r>
            <w:bookmarkEnd w:id="44"/>
            <w:bookmarkEnd w:id="45"/>
            <w:bookmarkEnd w:id="46"/>
            <w:bookmarkEnd w:id="47"/>
            <w:r w:rsidRPr="003044CA">
              <w:rPr>
                <w:rFonts w:ascii="Times New Roman" w:eastAsia="Times New Roman" w:hAnsi="Times New Roman" w:cs="Times New Roman"/>
                <w:b/>
                <w:noProof/>
                <w:sz w:val="28"/>
                <w:szCs w:val="28"/>
                <w:lang w:val="vi-VN"/>
              </w:rPr>
              <w:t xml:space="preserve"> </w:t>
            </w:r>
          </w:p>
          <w:p w14:paraId="29AF32EC" w14:textId="7688A965" w:rsidR="00CC756A" w:rsidRPr="003044CA" w:rsidRDefault="00370393" w:rsidP="00370393">
            <w:pPr>
              <w:spacing w:after="120"/>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  (Luật THADS)</w:t>
            </w:r>
          </w:p>
          <w:p w14:paraId="2BF59B20" w14:textId="77777777" w:rsidR="0050749C" w:rsidRPr="003044CA" w:rsidRDefault="0050749C" w:rsidP="0054173E">
            <w:pPr>
              <w:pStyle w:val="NormalWeb"/>
              <w:shd w:val="clear" w:color="auto" w:fill="FFFFFF"/>
              <w:spacing w:line="234" w:lineRule="atLeast"/>
              <w:jc w:val="both"/>
              <w:rPr>
                <w:b/>
                <w:bCs/>
                <w:sz w:val="28"/>
                <w:szCs w:val="28"/>
              </w:rPr>
            </w:pPr>
          </w:p>
        </w:tc>
        <w:tc>
          <w:tcPr>
            <w:tcW w:w="5811" w:type="dxa"/>
          </w:tcPr>
          <w:p w14:paraId="0CC73677" w14:textId="77777777" w:rsidR="00DD0133" w:rsidRPr="003044CA" w:rsidRDefault="00DD0133" w:rsidP="00DD0133">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rPr>
            </w:pPr>
            <w:bookmarkStart w:id="48" w:name="_Toc219393421"/>
            <w:r w:rsidRPr="003044CA">
              <w:rPr>
                <w:rFonts w:ascii="Times New Roman" w:eastAsia="Times New Roman" w:hAnsi="Times New Roman" w:cs="Times New Roman"/>
                <w:b/>
                <w:sz w:val="28"/>
                <w:szCs w:val="28"/>
                <w:lang w:val="vi-VN"/>
              </w:rPr>
              <w:lastRenderedPageBreak/>
              <w:t>Điều 8. Xác minh điều kiện thi hành quyết định tuyên bố phá sản</w:t>
            </w:r>
            <w:bookmarkEnd w:id="48"/>
          </w:p>
          <w:p w14:paraId="005BF715" w14:textId="77777777" w:rsidR="00D5108F" w:rsidRPr="003044CA" w:rsidRDefault="00D5108F" w:rsidP="00D5108F">
            <w:pPr>
              <w:pBdr>
                <w:top w:val="nil"/>
                <w:left w:val="nil"/>
                <w:bottom w:val="nil"/>
                <w:right w:val="nil"/>
                <w:between w:val="nil"/>
              </w:pBdr>
              <w:suppressAutoHyphens/>
              <w:spacing w:before="120" w:after="120" w:line="276" w:lineRule="auto"/>
              <w:ind w:firstLine="567"/>
              <w:jc w:val="both"/>
              <w:textAlignment w:val="top"/>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 xml:space="preserve">1. Quản tài viên, doanh nghiệp quản lý, thanh lý tài sản thực hiện việc xác minh điều kiện thi hành của doanh nghiệp, hợp tác xã bị tuyên bố phá sản; của người mắc nợ, người có tài sản bảo đảm theo quyết định tuyên bố phá sản; của người khác </w:t>
            </w:r>
            <w:r w:rsidRPr="003044CA">
              <w:rPr>
                <w:rFonts w:ascii="Times New Roman" w:eastAsia="Times New Roman" w:hAnsi="Times New Roman" w:cs="Times New Roman"/>
                <w:i/>
                <w:sz w:val="28"/>
                <w:szCs w:val="28"/>
                <w:lang w:val="vi-VN"/>
              </w:rPr>
              <w:lastRenderedPageBreak/>
              <w:t>có liên quan và các điều kiện khác để thi hành quyết định tuyên bố phá sản.</w:t>
            </w:r>
          </w:p>
          <w:p w14:paraId="6322965A" w14:textId="77777777" w:rsidR="00D5108F" w:rsidRPr="003044CA" w:rsidRDefault="00D5108F" w:rsidP="00D5108F">
            <w:pPr>
              <w:widowControl w:val="0"/>
              <w:shd w:val="clear" w:color="auto" w:fill="FFFFFF"/>
              <w:spacing w:before="120" w:after="120" w:line="276" w:lineRule="auto"/>
              <w:ind w:firstLine="567"/>
              <w:jc w:val="both"/>
              <w:rPr>
                <w:rFonts w:ascii="Times New Roman" w:eastAsia="Times New Roman" w:hAnsi="Times New Roman" w:cs="Times New Roman"/>
                <w:i/>
                <w:spacing w:val="-2"/>
                <w:sz w:val="28"/>
                <w:szCs w:val="28"/>
                <w:lang w:val="vi-VN"/>
              </w:rPr>
            </w:pPr>
            <w:r w:rsidRPr="003044CA">
              <w:rPr>
                <w:rFonts w:ascii="Times New Roman" w:eastAsia="Times New Roman" w:hAnsi="Times New Roman" w:cs="Times New Roman"/>
                <w:i/>
                <w:spacing w:val="-2"/>
                <w:sz w:val="28"/>
                <w:szCs w:val="28"/>
                <w:lang w:val="en-US"/>
              </w:rPr>
              <w:t xml:space="preserve">Người </w:t>
            </w:r>
            <w:r w:rsidRPr="003044CA">
              <w:rPr>
                <w:rFonts w:ascii="Times New Roman" w:eastAsia="Times New Roman" w:hAnsi="Times New Roman" w:cs="Times New Roman"/>
                <w:i/>
                <w:spacing w:val="-2"/>
                <w:sz w:val="28"/>
                <w:szCs w:val="28"/>
                <w:lang w:val="vi-VN"/>
              </w:rPr>
              <w:t xml:space="preserve">mắc nợ, người có tài sản bảo đảm theo quyết định tuyên bố phá sản </w:t>
            </w:r>
            <w:r w:rsidRPr="003044CA">
              <w:rPr>
                <w:rFonts w:ascii="Times New Roman" w:eastAsia="Times New Roman" w:hAnsi="Times New Roman" w:cs="Times New Roman"/>
                <w:i/>
                <w:spacing w:val="-2"/>
                <w:sz w:val="28"/>
                <w:szCs w:val="28"/>
                <w:lang w:val="en-US"/>
              </w:rPr>
              <w:t xml:space="preserve">có trách nhiệm kê khai trung thực, cung cấp đầy đủ thông tin về tài sản, thu nhập, điều kiện thi hành </w:t>
            </w:r>
            <w:r w:rsidRPr="003044CA">
              <w:rPr>
                <w:rFonts w:ascii="Times New Roman" w:eastAsia="Times New Roman" w:hAnsi="Times New Roman" w:cs="Times New Roman"/>
                <w:i/>
                <w:spacing w:val="-2"/>
                <w:sz w:val="28"/>
                <w:szCs w:val="28"/>
                <w:lang w:val="vi-VN"/>
              </w:rPr>
              <w:t>quyết định tuyên bố phá sản</w:t>
            </w:r>
            <w:r w:rsidRPr="003044CA">
              <w:rPr>
                <w:rFonts w:ascii="Times New Roman" w:eastAsia="Times New Roman" w:hAnsi="Times New Roman" w:cs="Times New Roman"/>
                <w:i/>
                <w:spacing w:val="-2"/>
                <w:sz w:val="28"/>
                <w:szCs w:val="28"/>
                <w:lang w:val="en-US"/>
              </w:rPr>
              <w:t xml:space="preserve"> và phải chịu trách nhiệm về việc kê khai của mình, nếu gây thiệt hại thì phải bồi thường theo quy định của pháp </w:t>
            </w:r>
            <w:r w:rsidRPr="003044CA">
              <w:rPr>
                <w:rFonts w:ascii="Times New Roman" w:eastAsia="Times New Roman" w:hAnsi="Times New Roman" w:cs="Times New Roman"/>
                <w:i/>
                <w:spacing w:val="-2"/>
                <w:sz w:val="28"/>
                <w:szCs w:val="28"/>
                <w:lang w:val="vi-VN"/>
              </w:rPr>
              <w:t>luật.</w:t>
            </w:r>
          </w:p>
          <w:p w14:paraId="40EEDD9A" w14:textId="77777777" w:rsidR="00D5108F" w:rsidRPr="003044CA" w:rsidRDefault="00D5108F" w:rsidP="00D5108F">
            <w:pPr>
              <w:pBdr>
                <w:top w:val="nil"/>
                <w:left w:val="nil"/>
                <w:bottom w:val="nil"/>
                <w:right w:val="nil"/>
                <w:between w:val="nil"/>
              </w:pBdr>
              <w:suppressAutoHyphens/>
              <w:spacing w:before="120" w:after="120" w:line="276" w:lineRule="auto"/>
              <w:ind w:leftChars="1" w:left="2" w:firstLineChars="151" w:firstLine="420"/>
              <w:jc w:val="both"/>
              <w:textAlignment w:val="top"/>
              <w:rPr>
                <w:rFonts w:ascii="Times New Roman" w:eastAsia="Calibri" w:hAnsi="Times New Roman" w:cs="Times New Roman"/>
                <w:i/>
                <w:spacing w:val="-2"/>
                <w:sz w:val="28"/>
                <w:szCs w:val="28"/>
                <w:shd w:val="clear" w:color="auto" w:fill="FFFFFF"/>
                <w:lang w:val="vi-VN"/>
              </w:rPr>
            </w:pPr>
            <w:r w:rsidRPr="003044CA">
              <w:rPr>
                <w:rFonts w:ascii="Times New Roman" w:eastAsia="Times New Roman" w:hAnsi="Times New Roman" w:cs="Times New Roman"/>
                <w:i/>
                <w:spacing w:val="-2"/>
                <w:sz w:val="28"/>
                <w:szCs w:val="28"/>
                <w:lang w:val="vi-VN"/>
              </w:rPr>
              <w:t>2. Quản tài viên, doanh nghiệp quản lý, thanh lý tài sản thực hiện xác minh điều kiện thi hành quyết định tuyên bố phá sản như Chấp hành viên thực hiện theo quy định của pháp luật thi hành án dân sự về xác minh điều kiện thi hành án.</w:t>
            </w:r>
          </w:p>
          <w:p w14:paraId="084CD646" w14:textId="47CDD029" w:rsidR="0050749C" w:rsidRPr="003044CA" w:rsidRDefault="0050749C" w:rsidP="006C5DA4">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pacing w:val="4"/>
                <w:sz w:val="28"/>
                <w:szCs w:val="28"/>
                <w:lang w:val="vi-VN"/>
              </w:rPr>
            </w:pPr>
          </w:p>
        </w:tc>
        <w:tc>
          <w:tcPr>
            <w:tcW w:w="3544" w:type="dxa"/>
          </w:tcPr>
          <w:p w14:paraId="06C4DF06" w14:textId="711574F7" w:rsidR="0050749C" w:rsidRPr="003044CA" w:rsidRDefault="00DD0133" w:rsidP="00DD0133">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lastRenderedPageBreak/>
              <w:t>H</w:t>
            </w:r>
            <w:r w:rsidR="001027BA" w:rsidRPr="003044CA">
              <w:rPr>
                <w:rFonts w:ascii="Times New Roman" w:eastAsia="Times New Roman" w:hAnsi="Times New Roman" w:cs="Times New Roman"/>
                <w:bCs/>
                <w:sz w:val="28"/>
                <w:szCs w:val="28"/>
                <w:lang w:val="vi-VN"/>
              </w:rPr>
              <w:t>ướng dẫn quy định tại Điều 10 Luật Phục hồi, phá sản và quy định chi tiết Điều 76 Luật Phục hồi, phá sản</w:t>
            </w:r>
            <w:r w:rsidRPr="003044CA">
              <w:rPr>
                <w:rFonts w:ascii="Times New Roman" w:eastAsia="Times New Roman" w:hAnsi="Times New Roman" w:cs="Times New Roman"/>
                <w:bCs/>
                <w:sz w:val="28"/>
                <w:szCs w:val="28"/>
                <w:lang w:val="vi-VN"/>
              </w:rPr>
              <w:t xml:space="preserve"> về trình tự, thủ tục xác minh điều kiện thi hành quyết định tuyên bố phá sản của Quản tài viên</w:t>
            </w:r>
            <w:r w:rsidRPr="003044CA">
              <w:rPr>
                <w:rFonts w:ascii="Times New Roman" w:eastAsia="Times New Roman" w:hAnsi="Times New Roman" w:cs="Times New Roman"/>
                <w:bCs/>
                <w:sz w:val="28"/>
                <w:szCs w:val="28"/>
                <w:lang w:val="en-US"/>
              </w:rPr>
              <w:t xml:space="preserve"> được thực hiện như Chấp hành viên theo quy định của pháp luật THADS về xác minh điều kiện THA.  </w:t>
            </w:r>
          </w:p>
        </w:tc>
      </w:tr>
      <w:tr w:rsidR="003044CA" w:rsidRPr="003044CA" w14:paraId="350EE19F" w14:textId="77777777" w:rsidTr="0054173E">
        <w:tc>
          <w:tcPr>
            <w:tcW w:w="5665" w:type="dxa"/>
          </w:tcPr>
          <w:p w14:paraId="44910EC1" w14:textId="54107E12" w:rsidR="003707E1" w:rsidRPr="003044CA" w:rsidRDefault="003707E1" w:rsidP="0054173E">
            <w:pPr>
              <w:pStyle w:val="NormalWeb"/>
              <w:shd w:val="clear" w:color="auto" w:fill="FFFFFF"/>
              <w:spacing w:line="234" w:lineRule="atLeast"/>
              <w:jc w:val="both"/>
              <w:rPr>
                <w:strike/>
                <w:sz w:val="28"/>
                <w:szCs w:val="28"/>
                <w:lang w:val="nl-NL"/>
              </w:rPr>
            </w:pPr>
            <w:bookmarkStart w:id="49" w:name="dieu_6"/>
            <w:r w:rsidRPr="003044CA">
              <w:rPr>
                <w:b/>
                <w:bCs/>
                <w:strike/>
                <w:sz w:val="28"/>
                <w:szCs w:val="28"/>
                <w:lang w:val="nl-NL"/>
              </w:rPr>
              <w:t>Điều 6. Giải thích quyết định của Tòa án giải quyết phá sản</w:t>
            </w:r>
            <w:bookmarkEnd w:id="49"/>
            <w:r w:rsidR="00DD0133" w:rsidRPr="003044CA">
              <w:rPr>
                <w:b/>
                <w:bCs/>
                <w:strike/>
                <w:sz w:val="28"/>
                <w:szCs w:val="28"/>
                <w:lang w:val="nl-NL"/>
              </w:rPr>
              <w:t xml:space="preserve"> (Điều 6 TTLT07)</w:t>
            </w:r>
          </w:p>
          <w:p w14:paraId="7FB9E465" w14:textId="4CB2889E" w:rsidR="003707E1" w:rsidRPr="003044CA" w:rsidRDefault="003707E1" w:rsidP="0054173E">
            <w:pPr>
              <w:pStyle w:val="NormalWeb"/>
              <w:shd w:val="clear" w:color="auto" w:fill="FFFFFF"/>
              <w:spacing w:line="234" w:lineRule="atLeast"/>
              <w:jc w:val="both"/>
              <w:rPr>
                <w:sz w:val="28"/>
                <w:szCs w:val="28"/>
              </w:rPr>
            </w:pPr>
            <w:r w:rsidRPr="003044CA">
              <w:rPr>
                <w:strike/>
                <w:sz w:val="28"/>
                <w:szCs w:val="28"/>
              </w:rPr>
              <w:t>Trường hợp quyết định của Tòa án giải quyết phá sản có điểm chưa rõ, khó thi hành, không xác định được nội dung cụ thể thì cơ quan thi hành án dân sự đề nghị Tòa án đã ra quyết định giải quyết phá sản xem xét, giải thích theo quy định tại </w:t>
            </w:r>
            <w:bookmarkStart w:id="50" w:name="dc_7"/>
            <w:r w:rsidRPr="003044CA">
              <w:rPr>
                <w:strike/>
                <w:sz w:val="28"/>
                <w:szCs w:val="28"/>
              </w:rPr>
              <w:t>khoản 2 Điều 179 Luật Thi hành án dân sự</w:t>
            </w:r>
            <w:bookmarkEnd w:id="50"/>
            <w:r w:rsidRPr="003044CA">
              <w:rPr>
                <w:strike/>
                <w:sz w:val="28"/>
                <w:szCs w:val="28"/>
              </w:rPr>
              <w:t>.</w:t>
            </w:r>
          </w:p>
        </w:tc>
        <w:tc>
          <w:tcPr>
            <w:tcW w:w="5811" w:type="dxa"/>
          </w:tcPr>
          <w:p w14:paraId="197BE67D"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4145FD30" w14:textId="436A5CC2" w:rsidR="003707E1" w:rsidRPr="003044CA" w:rsidRDefault="0057083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Bỏ quy định này do đã được quy định tại Khoản 4, khoản 5 Điều 66 của Luật Phục hồi, phá sản</w:t>
            </w:r>
          </w:p>
        </w:tc>
      </w:tr>
      <w:tr w:rsidR="003044CA" w:rsidRPr="003044CA" w14:paraId="71D711DE" w14:textId="77777777" w:rsidTr="0054173E">
        <w:tc>
          <w:tcPr>
            <w:tcW w:w="5665" w:type="dxa"/>
          </w:tcPr>
          <w:p w14:paraId="70646AB7" w14:textId="531C6AC7" w:rsidR="00DD0133" w:rsidRPr="003044CA" w:rsidRDefault="00DD0133" w:rsidP="00370393">
            <w:pPr>
              <w:snapToGrid w:val="0"/>
              <w:spacing w:before="120" w:after="120" w:line="320" w:lineRule="exact"/>
              <w:jc w:val="both"/>
              <w:outlineLvl w:val="0"/>
              <w:rPr>
                <w:rFonts w:ascii="Times New Roman" w:hAnsi="Times New Roman" w:cs="Times New Roman"/>
                <w:b/>
                <w:bCs/>
                <w:sz w:val="28"/>
                <w:szCs w:val="28"/>
                <w:lang w:val="vi-VN"/>
              </w:rPr>
            </w:pPr>
            <w:bookmarkStart w:id="51" w:name="dieu_7"/>
            <w:r w:rsidRPr="003044CA">
              <w:rPr>
                <w:rFonts w:ascii="Times New Roman" w:eastAsia="Times New Roman" w:hAnsi="Times New Roman" w:cs="Times New Roman"/>
                <w:b/>
                <w:bCs/>
                <w:sz w:val="28"/>
                <w:szCs w:val="28"/>
                <w:lang w:val="en-US"/>
              </w:rPr>
              <w:t xml:space="preserve">Điều 20. </w:t>
            </w:r>
            <w:r w:rsidR="00281BC6" w:rsidRPr="003044CA">
              <w:rPr>
                <w:rFonts w:ascii="Times New Roman" w:hAnsi="Times New Roman" w:cs="Times New Roman"/>
                <w:b/>
                <w:bCs/>
                <w:sz w:val="28"/>
                <w:szCs w:val="28"/>
                <w:lang w:val="vi-VN"/>
              </w:rPr>
              <w:t xml:space="preserve"> Chi phí phục hồi, phá sản</w:t>
            </w:r>
            <w:r w:rsidR="00281BC6" w:rsidRPr="003044CA">
              <w:rPr>
                <w:rFonts w:ascii="Times New Roman" w:hAnsi="Times New Roman" w:cs="Times New Roman"/>
                <w:b/>
                <w:bCs/>
                <w:sz w:val="28"/>
                <w:szCs w:val="28"/>
              </w:rPr>
              <w:t>;</w:t>
            </w:r>
            <w:r w:rsidR="00281BC6" w:rsidRPr="003044CA">
              <w:rPr>
                <w:rFonts w:ascii="Times New Roman" w:hAnsi="Times New Roman" w:cs="Times New Roman"/>
                <w:b/>
                <w:bCs/>
                <w:sz w:val="28"/>
                <w:szCs w:val="28"/>
                <w:lang w:val="vi-VN"/>
              </w:rPr>
              <w:t xml:space="preserve"> tạm ứng chi phí phục hồi, phá sản</w:t>
            </w:r>
          </w:p>
          <w:p w14:paraId="043944FD" w14:textId="5FE1ADE0" w:rsidR="00281BC6" w:rsidRPr="003044CA" w:rsidRDefault="00281BC6" w:rsidP="00370393">
            <w:pPr>
              <w:snapToGrid w:val="0"/>
              <w:spacing w:before="120" w:after="120" w:line="320" w:lineRule="exact"/>
              <w:jc w:val="both"/>
              <w:outlineLvl w:val="0"/>
              <w:rPr>
                <w:rFonts w:ascii="Times New Roman" w:hAnsi="Times New Roman" w:cs="Times New Roman"/>
                <w:sz w:val="28"/>
                <w:szCs w:val="28"/>
              </w:rPr>
            </w:pPr>
            <w:r w:rsidRPr="003044CA">
              <w:rPr>
                <w:rFonts w:ascii="Times New Roman" w:hAnsi="Times New Roman" w:cs="Times New Roman"/>
                <w:sz w:val="28"/>
                <w:szCs w:val="28"/>
              </w:rPr>
              <w:t>5</w:t>
            </w:r>
            <w:r w:rsidRPr="003044CA">
              <w:rPr>
                <w:rFonts w:ascii="Times New Roman" w:hAnsi="Times New Roman" w:cs="Times New Roman"/>
                <w:sz w:val="28"/>
                <w:szCs w:val="28"/>
                <w:lang w:val="vi-VN"/>
              </w:rPr>
              <w:t xml:space="preserve">. </w:t>
            </w:r>
            <w:r w:rsidRPr="003044CA">
              <w:rPr>
                <w:rFonts w:ascii="Times New Roman" w:hAnsi="Times New Roman" w:cs="Times New Roman"/>
                <w:sz w:val="28"/>
                <w:szCs w:val="28"/>
              </w:rPr>
              <w:t xml:space="preserve">Thẩm phán </w:t>
            </w:r>
            <w:r w:rsidRPr="003044CA">
              <w:rPr>
                <w:rFonts w:ascii="Times New Roman" w:hAnsi="Times New Roman" w:cs="Times New Roman"/>
                <w:sz w:val="28"/>
                <w:szCs w:val="28"/>
                <w:lang w:val="vi-VN"/>
              </w:rPr>
              <w:t xml:space="preserve">giao cho Quản tài viên, doanh nghiệp quản lý, thanh lý tài sản bán một số tài sản </w:t>
            </w:r>
            <w:r w:rsidRPr="003044CA">
              <w:rPr>
                <w:rFonts w:ascii="Times New Roman" w:hAnsi="Times New Roman" w:cs="Times New Roman"/>
                <w:sz w:val="28"/>
                <w:szCs w:val="28"/>
                <w:lang w:val="vi-VN"/>
              </w:rPr>
              <w:lastRenderedPageBreak/>
              <w:t xml:space="preserve">của doanh nghiệp, hợp tác xã để bảo đảm chi phí </w:t>
            </w:r>
            <w:r w:rsidRPr="003044CA">
              <w:rPr>
                <w:rFonts w:ascii="Times New Roman" w:hAnsi="Times New Roman" w:cs="Times New Roman"/>
                <w:bCs/>
                <w:iCs/>
                <w:sz w:val="28"/>
                <w:szCs w:val="28"/>
                <w:lang w:val="vi-VN"/>
              </w:rPr>
              <w:t>phục hồi,</w:t>
            </w:r>
            <w:r w:rsidRPr="003044CA">
              <w:rPr>
                <w:rFonts w:ascii="Times New Roman" w:hAnsi="Times New Roman" w:cs="Times New Roman"/>
                <w:sz w:val="28"/>
                <w:szCs w:val="28"/>
                <w:lang w:val="vi-VN"/>
              </w:rPr>
              <w:t xml:space="preserve"> phá sản.</w:t>
            </w:r>
          </w:p>
          <w:p w14:paraId="488D599D" w14:textId="583092F8" w:rsidR="00281BC6" w:rsidRPr="003044CA" w:rsidRDefault="00281BC6" w:rsidP="00281BC6">
            <w:pPr>
              <w:spacing w:before="120" w:after="120" w:line="340" w:lineRule="exact"/>
              <w:jc w:val="both"/>
              <w:rPr>
                <w:rFonts w:ascii="Times New Roman" w:eastAsia="Times New Roman" w:hAnsi="Times New Roman" w:cs="Times New Roman"/>
                <w:bCs/>
                <w:iCs/>
                <w:strike/>
                <w:sz w:val="28"/>
                <w:szCs w:val="28"/>
                <w:lang w:val="en-US"/>
              </w:rPr>
            </w:pPr>
            <w:r w:rsidRPr="003044CA">
              <w:rPr>
                <w:rFonts w:ascii="Times New Roman" w:eastAsia="Times New Roman" w:hAnsi="Times New Roman" w:cs="Times New Roman"/>
                <w:bCs/>
                <w:iCs/>
                <w:sz w:val="28"/>
                <w:szCs w:val="28"/>
                <w:lang w:val="en-US"/>
              </w:rPr>
              <w:t>7. Tiền tạm ứng chi phí phục hồi, phá sản do người nộp đơn nộp hoặc tiền từ việc bán tài sản của doanh nghiệp, hợp tác xã được gửi vào tài khoản ngân hàng</w:t>
            </w:r>
            <w:r w:rsidRPr="003044CA">
              <w:rPr>
                <w:rFonts w:ascii="Times New Roman" w:eastAsia="Times New Roman" w:hAnsi="Times New Roman" w:cs="Times New Roman"/>
                <w:bCs/>
                <w:iCs/>
                <w:sz w:val="28"/>
                <w:szCs w:val="28"/>
                <w:lang w:val="vi-VN"/>
              </w:rPr>
              <w:t xml:space="preserve"> do Tòa án, </w:t>
            </w:r>
            <w:r w:rsidRPr="003044CA">
              <w:rPr>
                <w:rFonts w:ascii="Times New Roman" w:eastAsia="Times New Roman" w:hAnsi="Times New Roman" w:cs="Times New Roman"/>
                <w:bCs/>
                <w:iCs/>
                <w:sz w:val="28"/>
                <w:szCs w:val="28"/>
                <w:lang w:val="en-GB"/>
              </w:rPr>
              <w:t>c</w:t>
            </w:r>
            <w:r w:rsidRPr="003044CA">
              <w:rPr>
                <w:rFonts w:ascii="Times New Roman" w:eastAsia="Times New Roman" w:hAnsi="Times New Roman" w:cs="Times New Roman"/>
                <w:bCs/>
                <w:iCs/>
                <w:sz w:val="28"/>
                <w:szCs w:val="28"/>
                <w:lang w:val="vi-VN"/>
              </w:rPr>
              <w:t>ơ quan thi hành án dân sự chỉ định</w:t>
            </w:r>
            <w:r w:rsidRPr="003044CA">
              <w:rPr>
                <w:rFonts w:ascii="Times New Roman" w:eastAsia="Times New Roman" w:hAnsi="Times New Roman" w:cs="Times New Roman"/>
                <w:bCs/>
                <w:iCs/>
                <w:sz w:val="28"/>
                <w:szCs w:val="28"/>
                <w:lang w:val="en-GB"/>
              </w:rPr>
              <w:t xml:space="preserve"> để chi trả chi phí phục hồi, phá sản</w:t>
            </w:r>
            <w:r w:rsidRPr="003044CA">
              <w:rPr>
                <w:rFonts w:ascii="Times New Roman" w:eastAsia="Times New Roman" w:hAnsi="Times New Roman" w:cs="Times New Roman"/>
                <w:bCs/>
                <w:iCs/>
                <w:sz w:val="28"/>
                <w:szCs w:val="28"/>
                <w:lang w:val="vi-VN"/>
              </w:rPr>
              <w:t>.</w:t>
            </w:r>
            <w:r w:rsidRPr="003044CA">
              <w:rPr>
                <w:rFonts w:ascii="Times New Roman" w:eastAsia="Times New Roman" w:hAnsi="Times New Roman" w:cs="Times New Roman"/>
                <w:bCs/>
                <w:iCs/>
                <w:sz w:val="28"/>
                <w:szCs w:val="28"/>
                <w:lang w:val="en-US"/>
              </w:rPr>
              <w:t xml:space="preserve"> </w:t>
            </w:r>
          </w:p>
          <w:p w14:paraId="3300B47B" w14:textId="748012F6" w:rsidR="00370393" w:rsidRPr="003044CA" w:rsidRDefault="00370393" w:rsidP="00370393">
            <w:pPr>
              <w:snapToGrid w:val="0"/>
              <w:spacing w:before="120" w:after="120" w:line="320" w:lineRule="exact"/>
              <w:jc w:val="both"/>
              <w:outlineLvl w:val="0"/>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Điều 76. Thẩm quyền và thủ tục thi hành quyết định tuyên bố doanh nghiệp, hợp tác xã phá sản (Luật Phục hồi, phá sản)</w:t>
            </w:r>
          </w:p>
          <w:p w14:paraId="749FB95E" w14:textId="00F65F18" w:rsidR="00370393" w:rsidRPr="003044CA" w:rsidRDefault="00370393" w:rsidP="00370393">
            <w:pPr>
              <w:snapToGrid w:val="0"/>
              <w:spacing w:before="120" w:after="120" w:line="320" w:lineRule="exact"/>
              <w:jc w:val="both"/>
              <w:rPr>
                <w:rFonts w:ascii="Times New Roman" w:eastAsia="Times New Roman" w:hAnsi="Times New Roman" w:cs="Times New Roman"/>
                <w:sz w:val="28"/>
                <w:szCs w:val="28"/>
                <w:lang w:val="en-US"/>
              </w:rPr>
            </w:pPr>
            <w:r w:rsidRPr="003044CA">
              <w:rPr>
                <w:rFonts w:ascii="Times New Roman" w:eastAsia="Times New Roman" w:hAnsi="Times New Roman" w:cs="Times New Roman"/>
                <w:bCs/>
                <w:sz w:val="28"/>
                <w:szCs w:val="28"/>
                <w:lang w:val="en-US"/>
              </w:rPr>
              <w:t>3</w:t>
            </w:r>
            <w:r w:rsidRPr="003044CA">
              <w:rPr>
                <w:rFonts w:ascii="Times New Roman" w:eastAsia="Times New Roman" w:hAnsi="Times New Roman" w:cs="Times New Roman"/>
                <w:bCs/>
                <w:sz w:val="28"/>
                <w:szCs w:val="28"/>
                <w:lang w:val="vi-VN"/>
              </w:rPr>
              <w:t>. Sau khi được Thủ trưởng cơ quan thi hành án dân sự phân công,</w:t>
            </w:r>
            <w:r w:rsidRPr="003044CA">
              <w:rPr>
                <w:rFonts w:ascii="Times New Roman" w:eastAsia="Times New Roman" w:hAnsi="Times New Roman" w:cs="Times New Roman"/>
                <w:sz w:val="28"/>
                <w:szCs w:val="28"/>
                <w:lang w:val="vi-VN"/>
              </w:rPr>
              <w:t xml:space="preserve"> Chấp hành viên thực hiện các nhiệm vụ sau</w:t>
            </w:r>
            <w:r w:rsidRPr="003044CA">
              <w:rPr>
                <w:rFonts w:ascii="Times New Roman" w:eastAsia="Times New Roman" w:hAnsi="Times New Roman" w:cs="Times New Roman"/>
                <w:sz w:val="28"/>
                <w:szCs w:val="28"/>
                <w:lang w:val="en-US"/>
              </w:rPr>
              <w:t xml:space="preserve"> </w:t>
            </w:r>
            <w:r w:rsidRPr="003044CA">
              <w:rPr>
                <w:rFonts w:ascii="Times New Roman" w:eastAsia="Times New Roman" w:hAnsi="Times New Roman" w:cs="Times New Roman"/>
                <w:bCs/>
                <w:iCs/>
                <w:sz w:val="28"/>
                <w:szCs w:val="28"/>
                <w:lang w:val="en-US"/>
              </w:rPr>
              <w:t>đây</w:t>
            </w:r>
            <w:r w:rsidRPr="003044CA">
              <w:rPr>
                <w:rFonts w:ascii="Times New Roman" w:eastAsia="Times New Roman" w:hAnsi="Times New Roman" w:cs="Times New Roman"/>
                <w:sz w:val="28"/>
                <w:szCs w:val="28"/>
                <w:lang w:val="en-US"/>
              </w:rPr>
              <w:t>:</w:t>
            </w:r>
          </w:p>
          <w:p w14:paraId="7EE897BB" w14:textId="1F69AD00" w:rsidR="00370393" w:rsidRPr="003044CA" w:rsidRDefault="00370393" w:rsidP="00370393">
            <w:pPr>
              <w:snapToGrid w:val="0"/>
              <w:spacing w:before="120" w:after="120" w:line="32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b) </w:t>
            </w:r>
            <w:r w:rsidRPr="003044CA">
              <w:rPr>
                <w:rFonts w:ascii="Times New Roman" w:eastAsia="Times New Roman" w:hAnsi="Times New Roman" w:cs="Times New Roman"/>
                <w:sz w:val="28"/>
                <w:szCs w:val="28"/>
                <w:lang w:val="en-US"/>
              </w:rPr>
              <w:t>Thực hiện thủ tục m</w:t>
            </w:r>
            <w:r w:rsidRPr="003044CA">
              <w:rPr>
                <w:rFonts w:ascii="Times New Roman" w:eastAsia="Times New Roman" w:hAnsi="Times New Roman" w:cs="Times New Roman"/>
                <w:sz w:val="28"/>
                <w:szCs w:val="28"/>
                <w:lang w:val="vi-VN"/>
              </w:rPr>
              <w:t>ở một tài khoản tại ngân hàng đứng tên cơ quan thi hành án dân sự có thẩm quyền thi hành quyết định tuyên bố phá sản để gửi các khoản tiền thu hồi được của doanh nghiệp, hợp tác xã phá sản;</w:t>
            </w:r>
          </w:p>
          <w:p w14:paraId="350AA480" w14:textId="7CB852B4" w:rsidR="00370393" w:rsidRPr="003044CA" w:rsidRDefault="00370393" w:rsidP="00370393">
            <w:pPr>
              <w:snapToGrid w:val="0"/>
              <w:spacing w:before="120" w:after="120" w:line="340" w:lineRule="exact"/>
              <w:jc w:val="both"/>
              <w:outlineLvl w:val="0"/>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t xml:space="preserve">Điều 79. Trả lại tài sản thuê hoặc mượn khi doanh nghiệp, hợp tác xã bị tuyên bố phá sản (Luật Phục hồi, phá sản) </w:t>
            </w:r>
          </w:p>
          <w:p w14:paraId="341EA2CE" w14:textId="5EAA4F08" w:rsidR="00370393" w:rsidRPr="003044CA" w:rsidRDefault="00370393" w:rsidP="00370393">
            <w:pPr>
              <w:snapToGrid w:val="0"/>
              <w:spacing w:before="120" w:after="120" w:line="34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2. Trường hợp doanh nghiệp, hợp tác xã bị tuyên bố phá sản đã trả trước tiền thuê nhưng chưa hết thời hạn thuê thì người cho thuê chỉ được nhận lại tài sản sau khi đã thanh toán số tiền thuê tương ứng với thời gian thuê còn lại để </w:t>
            </w:r>
            <w:r w:rsidRPr="003044CA">
              <w:rPr>
                <w:rFonts w:ascii="Times New Roman" w:eastAsia="Times New Roman" w:hAnsi="Times New Roman" w:cs="Times New Roman"/>
                <w:spacing w:val="-3"/>
                <w:sz w:val="28"/>
                <w:szCs w:val="28"/>
                <w:lang w:val="en-GB"/>
              </w:rPr>
              <w:t>c</w:t>
            </w:r>
            <w:r w:rsidRPr="003044CA">
              <w:rPr>
                <w:rFonts w:ascii="Times New Roman" w:eastAsia="Times New Roman" w:hAnsi="Times New Roman" w:cs="Times New Roman"/>
                <w:spacing w:val="-3"/>
                <w:sz w:val="28"/>
                <w:szCs w:val="28"/>
                <w:lang w:val="vi-VN"/>
              </w:rPr>
              <w:t xml:space="preserve">ơ quan thi hành </w:t>
            </w:r>
            <w:r w:rsidRPr="003044CA">
              <w:rPr>
                <w:rFonts w:ascii="Times New Roman" w:eastAsia="Times New Roman" w:hAnsi="Times New Roman" w:cs="Times New Roman"/>
                <w:spacing w:val="-3"/>
                <w:sz w:val="28"/>
                <w:szCs w:val="28"/>
                <w:lang w:val="vi-VN"/>
              </w:rPr>
              <w:lastRenderedPageBreak/>
              <w:t xml:space="preserve">án dân sự </w:t>
            </w:r>
            <w:r w:rsidRPr="003044CA">
              <w:rPr>
                <w:rFonts w:ascii="Times New Roman" w:eastAsia="Times New Roman" w:hAnsi="Times New Roman" w:cs="Times New Roman"/>
                <w:sz w:val="28"/>
                <w:szCs w:val="28"/>
                <w:lang w:val="vi-VN"/>
              </w:rPr>
              <w:t>nhập vào khối tài sản của doanh nghiệp, hợp tác xã đó</w:t>
            </w:r>
          </w:p>
          <w:p w14:paraId="2CC1E252" w14:textId="5CF9EF4F" w:rsidR="00370393" w:rsidRPr="003044CA" w:rsidRDefault="00370393" w:rsidP="0054173E">
            <w:pPr>
              <w:pStyle w:val="NormalWeb"/>
              <w:shd w:val="clear" w:color="auto" w:fill="FFFFFF"/>
              <w:spacing w:line="234" w:lineRule="atLeast"/>
              <w:jc w:val="both"/>
              <w:rPr>
                <w:b/>
                <w:bCs/>
                <w:sz w:val="28"/>
                <w:szCs w:val="28"/>
              </w:rPr>
            </w:pPr>
          </w:p>
          <w:p w14:paraId="1ED6B188" w14:textId="73D77C21" w:rsidR="003707E1" w:rsidRPr="003044CA" w:rsidRDefault="003707E1" w:rsidP="0054173E">
            <w:pPr>
              <w:pStyle w:val="NormalWeb"/>
              <w:shd w:val="clear" w:color="auto" w:fill="FFFFFF"/>
              <w:spacing w:line="234" w:lineRule="atLeast"/>
              <w:jc w:val="both"/>
              <w:rPr>
                <w:sz w:val="28"/>
                <w:szCs w:val="28"/>
                <w:lang w:val="vi-VN"/>
              </w:rPr>
            </w:pPr>
            <w:r w:rsidRPr="003044CA">
              <w:rPr>
                <w:b/>
                <w:bCs/>
                <w:sz w:val="28"/>
                <w:szCs w:val="28"/>
              </w:rPr>
              <w:t>Điều 7. Phí chuyển tiền</w:t>
            </w:r>
            <w:bookmarkEnd w:id="51"/>
            <w:r w:rsidR="0091093E" w:rsidRPr="003044CA">
              <w:rPr>
                <w:b/>
                <w:bCs/>
                <w:sz w:val="28"/>
                <w:szCs w:val="28"/>
                <w:lang w:val="vi-VN"/>
              </w:rPr>
              <w:t xml:space="preserve"> (TTLT07)</w:t>
            </w:r>
          </w:p>
          <w:p w14:paraId="4C21DC26" w14:textId="1C1A4A2E"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Phí chuyển tiền khi Quản tài viên, Chấp hành viên, Tòa án, cơ quan thi hành án dân sự gửi các khoản tiền thu được vào tài khoản do Tòa án hoặc cơ quan thi hành án dân sự mở tại ngân hàng được thanh toán từ giá trị tài sản của doanh nghiệp, hợp tác xã phá sản tại thời điểm thực hiện việc chuyển tiền.</w:t>
            </w:r>
          </w:p>
        </w:tc>
        <w:tc>
          <w:tcPr>
            <w:tcW w:w="5811" w:type="dxa"/>
          </w:tcPr>
          <w:p w14:paraId="5C6CE6EE" w14:textId="1D273465"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rPr>
            </w:pPr>
            <w:bookmarkStart w:id="52" w:name="_Toc219393422"/>
            <w:r w:rsidRPr="003044CA">
              <w:rPr>
                <w:rFonts w:ascii="Times New Roman" w:eastAsia="Times New Roman" w:hAnsi="Times New Roman" w:cs="Times New Roman"/>
                <w:b/>
                <w:sz w:val="28"/>
                <w:szCs w:val="28"/>
                <w:lang w:val="vi-VN"/>
              </w:rPr>
              <w:lastRenderedPageBreak/>
              <w:t>Điều 9. Nộp tiền vào tài khoản của cơ quan thi hành án dân sự (Điều 7 TLTT07)</w:t>
            </w:r>
            <w:bookmarkEnd w:id="52"/>
          </w:p>
          <w:p w14:paraId="28410867" w14:textId="77777777" w:rsidR="00DD0133" w:rsidRPr="003044CA" w:rsidRDefault="00DD0133" w:rsidP="00DD0133">
            <w:pPr>
              <w:pBdr>
                <w:top w:val="nil"/>
                <w:left w:val="nil"/>
                <w:bottom w:val="nil"/>
                <w:right w:val="nil"/>
                <w:between w:val="nil"/>
              </w:pBdr>
              <w:suppressAutoHyphens/>
              <w:spacing w:before="120" w:after="120" w:line="276" w:lineRule="auto"/>
              <w:ind w:leftChars="1" w:left="2" w:firstLineChars="151" w:firstLine="420"/>
              <w:jc w:val="both"/>
              <w:textAlignment w:val="top"/>
              <w:rPr>
                <w:rFonts w:ascii="Times New Roman" w:eastAsia="Times New Roman" w:hAnsi="Times New Roman" w:cs="Times New Roman"/>
                <w:i/>
                <w:spacing w:val="-2"/>
                <w:sz w:val="28"/>
                <w:szCs w:val="28"/>
                <w:lang w:val="vi-VN"/>
              </w:rPr>
            </w:pPr>
            <w:r w:rsidRPr="003044CA">
              <w:rPr>
                <w:rFonts w:ascii="Times New Roman" w:eastAsia="Times New Roman" w:hAnsi="Times New Roman" w:cs="Times New Roman"/>
                <w:i/>
                <w:spacing w:val="-2"/>
                <w:sz w:val="28"/>
                <w:szCs w:val="28"/>
                <w:lang w:val="vi-VN"/>
              </w:rPr>
              <w:lastRenderedPageBreak/>
              <w:t xml:space="preserve">1.   Sau khi </w:t>
            </w:r>
            <w:r w:rsidRPr="003044CA">
              <w:rPr>
                <w:rFonts w:ascii="Times New Roman" w:eastAsia="Times New Roman" w:hAnsi="Times New Roman" w:cs="Times New Roman"/>
                <w:i/>
                <w:spacing w:val="-2"/>
                <w:sz w:val="28"/>
                <w:szCs w:val="28"/>
                <w:lang w:val="en-US"/>
              </w:rPr>
              <w:t>có quyết định thi hành quyết định tuyên bố phá sản</w:t>
            </w:r>
            <w:r w:rsidRPr="003044CA">
              <w:rPr>
                <w:rFonts w:ascii="Times New Roman" w:eastAsia="Times New Roman" w:hAnsi="Times New Roman" w:cs="Times New Roman"/>
                <w:i/>
                <w:spacing w:val="-2"/>
                <w:sz w:val="28"/>
                <w:szCs w:val="28"/>
                <w:lang w:val="vi-VN"/>
              </w:rPr>
              <w:t>, Chấp hành viên có văn bản đề nghị Tòa án gửi số tiền còn lại trước khi ra quyết định tuyên bố phá sản mà Tòa án đã thu được</w:t>
            </w:r>
            <w:r w:rsidRPr="003044CA">
              <w:rPr>
                <w:rFonts w:ascii="Times New Roman" w:eastAsia="Times New Roman" w:hAnsi="Times New Roman" w:cs="Times New Roman"/>
                <w:i/>
                <w:spacing w:val="-2"/>
                <w:sz w:val="28"/>
                <w:szCs w:val="28"/>
                <w:lang w:val="en-US"/>
              </w:rPr>
              <w:t xml:space="preserve"> vào tài khoản mở tại </w:t>
            </w:r>
            <w:r w:rsidRPr="003044CA">
              <w:rPr>
                <w:rFonts w:ascii="Times New Roman" w:eastAsia="Times New Roman" w:hAnsi="Times New Roman" w:cs="Times New Roman"/>
                <w:i/>
                <w:spacing w:val="-2"/>
                <w:sz w:val="28"/>
                <w:szCs w:val="28"/>
                <w:lang w:val="vi-VN"/>
              </w:rPr>
              <w:t>n</w:t>
            </w:r>
            <w:r w:rsidRPr="003044CA">
              <w:rPr>
                <w:rFonts w:ascii="Times New Roman" w:eastAsia="Times New Roman" w:hAnsi="Times New Roman" w:cs="Times New Roman"/>
                <w:i/>
                <w:spacing w:val="-2"/>
                <w:sz w:val="28"/>
                <w:szCs w:val="28"/>
                <w:lang w:val="en-US"/>
              </w:rPr>
              <w:t xml:space="preserve">gân </w:t>
            </w:r>
            <w:r w:rsidRPr="003044CA">
              <w:rPr>
                <w:rFonts w:ascii="Times New Roman" w:eastAsia="Times New Roman" w:hAnsi="Times New Roman" w:cs="Times New Roman"/>
                <w:i/>
                <w:spacing w:val="-2"/>
                <w:sz w:val="28"/>
                <w:szCs w:val="28"/>
                <w:lang w:val="vi-VN"/>
              </w:rPr>
              <w:t>hàng của</w:t>
            </w:r>
            <w:r w:rsidRPr="003044CA">
              <w:rPr>
                <w:rFonts w:ascii="Times New Roman" w:eastAsia="Times New Roman" w:hAnsi="Times New Roman" w:cs="Times New Roman"/>
                <w:i/>
                <w:spacing w:val="-2"/>
                <w:sz w:val="28"/>
                <w:szCs w:val="28"/>
                <w:lang w:val="en-US"/>
              </w:rPr>
              <w:t xml:space="preserve"> cơ quan thi hành án dân sự có thẩm </w:t>
            </w:r>
            <w:r w:rsidRPr="003044CA">
              <w:rPr>
                <w:rFonts w:ascii="Times New Roman" w:eastAsia="Times New Roman" w:hAnsi="Times New Roman" w:cs="Times New Roman"/>
                <w:i/>
                <w:spacing w:val="-2"/>
                <w:sz w:val="28"/>
                <w:szCs w:val="28"/>
                <w:lang w:val="vi-VN"/>
              </w:rPr>
              <w:t>quyền để xử lý theo quy định. Tòa án có trách nhiệm chuyển số tiền thu được cho cơ quan thi hành án dân sự trong thời hạn 07 ngày kể</w:t>
            </w:r>
            <w:r w:rsidRPr="003044CA">
              <w:rPr>
                <w:rFonts w:ascii="Times New Roman" w:eastAsia="Times New Roman" w:hAnsi="Times New Roman" w:cs="Times New Roman"/>
                <w:i/>
                <w:spacing w:val="-2"/>
                <w:sz w:val="28"/>
                <w:szCs w:val="28"/>
                <w:lang w:val="en-US"/>
              </w:rPr>
              <w:t xml:space="preserve"> </w:t>
            </w:r>
            <w:r w:rsidRPr="003044CA">
              <w:rPr>
                <w:rFonts w:ascii="Times New Roman" w:eastAsia="Times New Roman" w:hAnsi="Times New Roman" w:cs="Times New Roman"/>
                <w:i/>
                <w:spacing w:val="-2"/>
                <w:sz w:val="28"/>
                <w:szCs w:val="28"/>
                <w:lang w:val="vi-VN"/>
              </w:rPr>
              <w:t>từ ngày nhận được văn bản đề nghị.</w:t>
            </w:r>
          </w:p>
          <w:p w14:paraId="61EC2AF6" w14:textId="77777777" w:rsidR="00DD0133" w:rsidRPr="003044CA" w:rsidRDefault="00DD0133" w:rsidP="00DD0133">
            <w:pPr>
              <w:pBdr>
                <w:top w:val="nil"/>
                <w:left w:val="nil"/>
                <w:bottom w:val="nil"/>
                <w:right w:val="nil"/>
                <w:between w:val="nil"/>
              </w:pBdr>
              <w:suppressAutoHyphens/>
              <w:spacing w:before="120" w:after="120" w:line="276" w:lineRule="auto"/>
              <w:ind w:leftChars="1" w:left="2" w:firstLineChars="151" w:firstLine="420"/>
              <w:jc w:val="both"/>
              <w:textAlignment w:val="top"/>
              <w:rPr>
                <w:rFonts w:ascii="Times New Roman" w:eastAsia="Times New Roman" w:hAnsi="Times New Roman" w:cs="Times New Roman"/>
                <w:i/>
                <w:spacing w:val="-2"/>
                <w:sz w:val="28"/>
                <w:szCs w:val="28"/>
                <w:lang w:val="vi-VN"/>
              </w:rPr>
            </w:pPr>
            <w:r w:rsidRPr="003044CA">
              <w:rPr>
                <w:rFonts w:ascii="Times New Roman" w:eastAsia="Times New Roman" w:hAnsi="Times New Roman" w:cs="Times New Roman"/>
                <w:i/>
                <w:spacing w:val="-2"/>
                <w:sz w:val="28"/>
                <w:szCs w:val="28"/>
                <w:lang w:val="vi-VN"/>
              </w:rPr>
              <w:t xml:space="preserve">2. Người mua, người nhận tài sản; </w:t>
            </w:r>
            <w:r w:rsidRPr="003044CA">
              <w:rPr>
                <w:rFonts w:ascii="Times New Roman" w:eastAsia="Times New Roman" w:hAnsi="Times New Roman" w:cs="Times New Roman"/>
                <w:i/>
                <w:spacing w:val="-2"/>
                <w:sz w:val="28"/>
                <w:szCs w:val="28"/>
                <w:lang w:val="en-US"/>
              </w:rPr>
              <w:t xml:space="preserve">chủ sở hữu tài sản cho doanh nghiệp, hợp tác xã thuê hoặc </w:t>
            </w:r>
            <w:r w:rsidRPr="003044CA">
              <w:rPr>
                <w:rFonts w:ascii="Times New Roman" w:eastAsia="Times New Roman" w:hAnsi="Times New Roman" w:cs="Times New Roman"/>
                <w:i/>
                <w:spacing w:val="-2"/>
                <w:sz w:val="28"/>
                <w:szCs w:val="28"/>
                <w:lang w:val="vi-VN"/>
              </w:rPr>
              <w:t xml:space="preserve">mượn quy định tại khoản 2 Điều 79 của Luật Phục hồi, phá sản và cơ quan, tổ chức, cá nhân khác phải chuyển tiền </w:t>
            </w:r>
            <w:r w:rsidRPr="003044CA">
              <w:rPr>
                <w:rFonts w:ascii="Times New Roman" w:eastAsia="Times New Roman" w:hAnsi="Times New Roman" w:cs="Times New Roman"/>
                <w:i/>
                <w:spacing w:val="-2"/>
                <w:sz w:val="28"/>
                <w:szCs w:val="28"/>
                <w:lang w:val="en-US"/>
              </w:rPr>
              <w:t xml:space="preserve">vào tài khoản mở tại </w:t>
            </w:r>
            <w:r w:rsidRPr="003044CA">
              <w:rPr>
                <w:rFonts w:ascii="Times New Roman" w:eastAsia="Times New Roman" w:hAnsi="Times New Roman" w:cs="Times New Roman"/>
                <w:i/>
                <w:spacing w:val="-2"/>
                <w:sz w:val="28"/>
                <w:szCs w:val="28"/>
                <w:lang w:val="vi-VN"/>
              </w:rPr>
              <w:t>n</w:t>
            </w:r>
            <w:r w:rsidRPr="003044CA">
              <w:rPr>
                <w:rFonts w:ascii="Times New Roman" w:eastAsia="Times New Roman" w:hAnsi="Times New Roman" w:cs="Times New Roman"/>
                <w:i/>
                <w:spacing w:val="-2"/>
                <w:sz w:val="28"/>
                <w:szCs w:val="28"/>
                <w:lang w:val="en-US"/>
              </w:rPr>
              <w:t xml:space="preserve">gân </w:t>
            </w:r>
            <w:r w:rsidRPr="003044CA">
              <w:rPr>
                <w:rFonts w:ascii="Times New Roman" w:eastAsia="Times New Roman" w:hAnsi="Times New Roman" w:cs="Times New Roman"/>
                <w:i/>
                <w:spacing w:val="-2"/>
                <w:sz w:val="28"/>
                <w:szCs w:val="28"/>
                <w:lang w:val="vi-VN"/>
              </w:rPr>
              <w:t>hàng của</w:t>
            </w:r>
            <w:r w:rsidRPr="003044CA">
              <w:rPr>
                <w:rFonts w:ascii="Times New Roman" w:eastAsia="Times New Roman" w:hAnsi="Times New Roman" w:cs="Times New Roman"/>
                <w:i/>
                <w:spacing w:val="-2"/>
                <w:sz w:val="28"/>
                <w:szCs w:val="28"/>
                <w:lang w:val="en-US"/>
              </w:rPr>
              <w:t xml:space="preserve"> cơ quan thi hành án dân sự có thẩm quyền thi hành quyết định tuyên bố phá sản</w:t>
            </w:r>
            <w:r w:rsidRPr="003044CA">
              <w:rPr>
                <w:rFonts w:ascii="Times New Roman" w:eastAsia="Times New Roman" w:hAnsi="Times New Roman" w:cs="Times New Roman"/>
                <w:i/>
                <w:spacing w:val="-2"/>
                <w:sz w:val="28"/>
                <w:szCs w:val="28"/>
                <w:lang w:val="vi-VN"/>
              </w:rPr>
              <w:t xml:space="preserve"> và thông báo cho Quản tài viên, doanh nghiệp quản lý, thanh lý tài sản biết.</w:t>
            </w:r>
          </w:p>
          <w:p w14:paraId="3C390D83" w14:textId="77777777" w:rsidR="00DD0133" w:rsidRPr="003044CA" w:rsidRDefault="00DD0133" w:rsidP="00DD0133">
            <w:pPr>
              <w:pBdr>
                <w:top w:val="nil"/>
                <w:left w:val="nil"/>
                <w:bottom w:val="nil"/>
                <w:right w:val="nil"/>
                <w:between w:val="nil"/>
              </w:pBdr>
              <w:suppressAutoHyphens/>
              <w:spacing w:before="120" w:after="120" w:line="276" w:lineRule="auto"/>
              <w:ind w:leftChars="1" w:left="2" w:firstLineChars="151" w:firstLine="423"/>
              <w:jc w:val="both"/>
              <w:textAlignment w:val="top"/>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Trường hợp bán tài sản có giá trị nhỏ mà người mua, người nhận tài sản thanh toán bằng tiền mặt thì Quản tài viên, doanh nghiệp quản lý, thanh lý tài sản phải chuyển ngay số tiền thu được từ việc bán tài sản</w:t>
            </w:r>
            <w:r w:rsidRPr="003044CA">
              <w:rPr>
                <w:rFonts w:ascii="Times New Roman" w:eastAsia="Times New Roman" w:hAnsi="Times New Roman" w:cs="Times New Roman"/>
                <w:i/>
                <w:sz w:val="28"/>
                <w:szCs w:val="28"/>
                <w:lang w:val="en-US"/>
              </w:rPr>
              <w:t xml:space="preserve"> </w:t>
            </w:r>
            <w:r w:rsidRPr="003044CA">
              <w:rPr>
                <w:rFonts w:ascii="Times New Roman" w:eastAsia="Times New Roman" w:hAnsi="Times New Roman" w:cs="Times New Roman"/>
                <w:i/>
                <w:sz w:val="28"/>
                <w:szCs w:val="28"/>
                <w:lang w:val="vi-VN"/>
              </w:rPr>
              <w:t xml:space="preserve">vào tài khoản </w:t>
            </w:r>
            <w:r w:rsidRPr="003044CA">
              <w:rPr>
                <w:rFonts w:ascii="Times New Roman" w:eastAsia="Times New Roman" w:hAnsi="Times New Roman" w:cs="Times New Roman"/>
                <w:i/>
                <w:sz w:val="28"/>
                <w:szCs w:val="28"/>
                <w:lang w:val="en-US"/>
              </w:rPr>
              <w:t xml:space="preserve">mở tại </w:t>
            </w:r>
            <w:r w:rsidRPr="003044CA">
              <w:rPr>
                <w:rFonts w:ascii="Times New Roman" w:eastAsia="Times New Roman" w:hAnsi="Times New Roman" w:cs="Times New Roman"/>
                <w:i/>
                <w:sz w:val="28"/>
                <w:szCs w:val="28"/>
                <w:lang w:val="vi-VN"/>
              </w:rPr>
              <w:t>n</w:t>
            </w:r>
            <w:r w:rsidRPr="003044CA">
              <w:rPr>
                <w:rFonts w:ascii="Times New Roman" w:eastAsia="Times New Roman" w:hAnsi="Times New Roman" w:cs="Times New Roman"/>
                <w:i/>
                <w:sz w:val="28"/>
                <w:szCs w:val="28"/>
                <w:lang w:val="en-US"/>
              </w:rPr>
              <w:t xml:space="preserve">gân </w:t>
            </w:r>
            <w:r w:rsidRPr="003044CA">
              <w:rPr>
                <w:rFonts w:ascii="Times New Roman" w:eastAsia="Times New Roman" w:hAnsi="Times New Roman" w:cs="Times New Roman"/>
                <w:i/>
                <w:sz w:val="28"/>
                <w:szCs w:val="28"/>
                <w:lang w:val="vi-VN"/>
              </w:rPr>
              <w:t>hàng của cơ quan thi hành án dân sự.</w:t>
            </w:r>
          </w:p>
          <w:p w14:paraId="4A0785BB" w14:textId="66736895" w:rsidR="003707E1" w:rsidRPr="003044CA" w:rsidRDefault="00DD0133" w:rsidP="006C5DA4">
            <w:pPr>
              <w:pBdr>
                <w:top w:val="nil"/>
                <w:left w:val="nil"/>
                <w:bottom w:val="nil"/>
                <w:right w:val="nil"/>
                <w:between w:val="nil"/>
              </w:pBdr>
              <w:suppressAutoHyphens/>
              <w:spacing w:before="120" w:after="120" w:line="264" w:lineRule="auto"/>
              <w:ind w:leftChars="1" w:left="2" w:firstLineChars="151" w:firstLine="423"/>
              <w:jc w:val="both"/>
              <w:textAlignment w:val="top"/>
              <w:rPr>
                <w:rFonts w:ascii="Times New Roman" w:eastAsia="Times New Roman" w:hAnsi="Times New Roman" w:cs="Times New Roman"/>
                <w:sz w:val="28"/>
                <w:szCs w:val="28"/>
                <w:lang w:val="vi-VN"/>
              </w:rPr>
            </w:pPr>
            <w:r w:rsidRPr="003044CA">
              <w:rPr>
                <w:rFonts w:ascii="Times New Roman" w:eastAsia="Times New Roman" w:hAnsi="Times New Roman"/>
                <w:sz w:val="28"/>
                <w:szCs w:val="28"/>
                <w:lang w:val="vi-VN"/>
              </w:rPr>
              <w:t>3</w:t>
            </w:r>
            <w:r w:rsidR="006C5DA4" w:rsidRPr="003044CA">
              <w:rPr>
                <w:rFonts w:ascii="Times New Roman" w:eastAsia="Times New Roman" w:hAnsi="Times New Roman"/>
                <w:sz w:val="28"/>
                <w:szCs w:val="28"/>
                <w:lang w:val="vi-VN"/>
              </w:rPr>
              <w:t xml:space="preserve">. Phí chuyển tiền khi Quản tài viên, doanh nghiệp quản lý, thanh lý tài sản Chấp hành viên, Tòa án, cơ quan thi hành án dân sự gửi các khoản </w:t>
            </w:r>
            <w:r w:rsidR="006C5DA4" w:rsidRPr="003044CA">
              <w:rPr>
                <w:rFonts w:ascii="Times New Roman" w:eastAsia="Times New Roman" w:hAnsi="Times New Roman"/>
                <w:sz w:val="28"/>
                <w:szCs w:val="28"/>
                <w:lang w:val="vi-VN"/>
              </w:rPr>
              <w:lastRenderedPageBreak/>
              <w:t>tiền thu được vào tài khoản của cơ quan thi hành án dân sự mở tại ngân hàng được thanh toán từ giá trị tài sản của doanh nghiệp, hợp tác xã phá sản tại thời điểm thực hiện việc chuyển tiền</w:t>
            </w:r>
            <w:r w:rsidR="0050749C" w:rsidRPr="003044CA">
              <w:rPr>
                <w:rFonts w:ascii="Times New Roman" w:eastAsia="Times New Roman" w:hAnsi="Times New Roman" w:cs="Times New Roman"/>
                <w:sz w:val="28"/>
                <w:szCs w:val="28"/>
                <w:lang w:val="vi-VN"/>
              </w:rPr>
              <w:t>.</w:t>
            </w:r>
          </w:p>
        </w:tc>
        <w:tc>
          <w:tcPr>
            <w:tcW w:w="3544" w:type="dxa"/>
          </w:tcPr>
          <w:p w14:paraId="64E3526C" w14:textId="2C84E067" w:rsidR="00281BC6" w:rsidRPr="003044CA" w:rsidRDefault="00B66028"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
                <w:bCs/>
                <w:sz w:val="28"/>
                <w:szCs w:val="28"/>
                <w:lang w:val="vi-VN"/>
              </w:rPr>
              <w:lastRenderedPageBreak/>
              <w:t xml:space="preserve">- </w:t>
            </w:r>
            <w:r w:rsidRPr="003044CA">
              <w:rPr>
                <w:rFonts w:ascii="Times New Roman" w:eastAsia="Times New Roman" w:hAnsi="Times New Roman" w:cs="Times New Roman"/>
                <w:bCs/>
                <w:sz w:val="28"/>
                <w:szCs w:val="28"/>
                <w:lang w:val="vi-VN"/>
              </w:rPr>
              <w:t xml:space="preserve">Bổ sung quy định về trách nhiệm chuyển tiền </w:t>
            </w:r>
            <w:r w:rsidR="00281BC6" w:rsidRPr="003044CA">
              <w:rPr>
                <w:rFonts w:ascii="Times New Roman" w:eastAsia="Times New Roman" w:hAnsi="Times New Roman" w:cs="Times New Roman"/>
                <w:bCs/>
                <w:sz w:val="28"/>
                <w:szCs w:val="28"/>
                <w:lang w:val="en-US"/>
              </w:rPr>
              <w:t xml:space="preserve">của Tòa án </w:t>
            </w:r>
            <w:r w:rsidR="00090A7E" w:rsidRPr="003044CA">
              <w:rPr>
                <w:rFonts w:ascii="Times New Roman" w:eastAsia="Times New Roman" w:hAnsi="Times New Roman" w:cs="Times New Roman"/>
                <w:bCs/>
                <w:sz w:val="28"/>
                <w:szCs w:val="28"/>
                <w:lang w:val="en-US"/>
              </w:rPr>
              <w:t xml:space="preserve">cho cwo quan THADS </w:t>
            </w:r>
            <w:r w:rsidR="00281BC6" w:rsidRPr="003044CA">
              <w:rPr>
                <w:rFonts w:ascii="Times New Roman" w:eastAsia="Times New Roman" w:hAnsi="Times New Roman" w:cs="Times New Roman"/>
                <w:bCs/>
                <w:sz w:val="28"/>
                <w:szCs w:val="28"/>
                <w:lang w:val="en-US"/>
              </w:rPr>
              <w:t xml:space="preserve">đối với những </w:t>
            </w:r>
            <w:r w:rsidR="00090A7E" w:rsidRPr="003044CA">
              <w:rPr>
                <w:rFonts w:ascii="Times New Roman" w:eastAsia="Times New Roman" w:hAnsi="Times New Roman" w:cs="Times New Roman"/>
                <w:bCs/>
                <w:sz w:val="28"/>
                <w:szCs w:val="28"/>
                <w:lang w:val="en-US"/>
              </w:rPr>
              <w:t xml:space="preserve">trường </w:t>
            </w:r>
            <w:r w:rsidR="00281BC6" w:rsidRPr="003044CA">
              <w:rPr>
                <w:rFonts w:ascii="Times New Roman" w:eastAsia="Times New Roman" w:hAnsi="Times New Roman" w:cs="Times New Roman"/>
                <w:bCs/>
                <w:sz w:val="28"/>
                <w:szCs w:val="28"/>
                <w:lang w:val="en-US"/>
              </w:rPr>
              <w:t>hợp</w:t>
            </w:r>
            <w:r w:rsidR="00090A7E" w:rsidRPr="003044CA">
              <w:rPr>
                <w:rFonts w:ascii="Times New Roman" w:eastAsia="Times New Roman" w:hAnsi="Times New Roman" w:cs="Times New Roman"/>
                <w:bCs/>
                <w:sz w:val="28"/>
                <w:szCs w:val="28"/>
                <w:lang w:val="en-US"/>
              </w:rPr>
              <w:t xml:space="preserve"> tiền </w:t>
            </w:r>
            <w:r w:rsidR="00090A7E" w:rsidRPr="003044CA">
              <w:rPr>
                <w:rFonts w:ascii="Times New Roman" w:eastAsia="Times New Roman" w:hAnsi="Times New Roman" w:cs="Times New Roman"/>
                <w:bCs/>
                <w:sz w:val="28"/>
                <w:szCs w:val="28"/>
                <w:lang w:val="en-US"/>
              </w:rPr>
              <w:lastRenderedPageBreak/>
              <w:t xml:space="preserve">tạm ứng chi phí phá sản hoặc tiền bán tài sản của daonh nghiệp để đảm bảo chi phí phá sản vẫn còn sau khi đã ra quyết định tuyên bố phá sản. </w:t>
            </w:r>
          </w:p>
          <w:p w14:paraId="030EB894" w14:textId="4338F40F" w:rsidR="003707E1" w:rsidRPr="003044CA" w:rsidRDefault="00090A7E"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xml:space="preserve">- </w:t>
            </w:r>
            <w:r w:rsidRPr="003044CA">
              <w:rPr>
                <w:rFonts w:ascii="Times New Roman" w:eastAsia="Times New Roman" w:hAnsi="Times New Roman" w:cs="Times New Roman"/>
                <w:bCs/>
                <w:sz w:val="28"/>
                <w:szCs w:val="28"/>
                <w:lang w:val="en-US"/>
              </w:rPr>
              <w:t>Bổ sugn trách nhiệm chuyển tiền vào</w:t>
            </w:r>
            <w:r w:rsidR="00B66028" w:rsidRPr="003044CA">
              <w:rPr>
                <w:rFonts w:ascii="Times New Roman" w:eastAsia="Times New Roman" w:hAnsi="Times New Roman" w:cs="Times New Roman"/>
                <w:bCs/>
                <w:sz w:val="28"/>
                <w:szCs w:val="28"/>
                <w:lang w:val="vi-VN"/>
              </w:rPr>
              <w:t xml:space="preserve"> tài khoản của cơ quan THADS theo hướng ưu tiên tối đa cho việc ứng dụng công nghệ thông tin (chuyển khoản), nhằm giảm thiểu rủi ro khi Quản tài viên, Doanh nghiệp quản lý, thanh lý tài sản nhận tiền mặt. </w:t>
            </w:r>
          </w:p>
          <w:p w14:paraId="5E5D2A2A" w14:textId="77777777" w:rsidR="00B66028" w:rsidRPr="003044CA" w:rsidRDefault="00B66028"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Chỉ cho phép Quản tài viên nhận tiền mặt trong trường hợp bán tài sản có giá trị nhỏ.</w:t>
            </w:r>
          </w:p>
          <w:p w14:paraId="1DA22E4D" w14:textId="7AF7B0B2" w:rsidR="00B66028" w:rsidRPr="003044CA" w:rsidRDefault="00B66028"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vi-VN"/>
              </w:rPr>
              <w:t>- Giữ nguyên quy định liên quan đến Phí chuyển tiền quy định tại Điều 7 TTLT07</w:t>
            </w:r>
            <w:r w:rsidR="00090A7E" w:rsidRPr="003044CA">
              <w:rPr>
                <w:rFonts w:ascii="Times New Roman" w:eastAsia="Times New Roman" w:hAnsi="Times New Roman" w:cs="Times New Roman"/>
                <w:bCs/>
                <w:sz w:val="28"/>
                <w:szCs w:val="28"/>
                <w:lang w:val="en-US"/>
              </w:rPr>
              <w:t>.</w:t>
            </w:r>
          </w:p>
        </w:tc>
      </w:tr>
      <w:tr w:rsidR="003044CA" w:rsidRPr="003044CA" w14:paraId="1EAF60AA" w14:textId="77777777" w:rsidTr="0054173E">
        <w:tc>
          <w:tcPr>
            <w:tcW w:w="5665" w:type="dxa"/>
          </w:tcPr>
          <w:p w14:paraId="07C00487" w14:textId="0B317F02" w:rsidR="003707E1" w:rsidRPr="003044CA" w:rsidRDefault="003707E1" w:rsidP="0054173E">
            <w:pPr>
              <w:pStyle w:val="NormalWeb"/>
              <w:shd w:val="clear" w:color="auto" w:fill="FFFFFF"/>
              <w:spacing w:line="234" w:lineRule="atLeast"/>
              <w:jc w:val="both"/>
              <w:rPr>
                <w:sz w:val="28"/>
                <w:szCs w:val="28"/>
                <w:lang w:val="vi-VN"/>
              </w:rPr>
            </w:pPr>
            <w:bookmarkStart w:id="53" w:name="dieu_8"/>
            <w:r w:rsidRPr="003044CA">
              <w:rPr>
                <w:b/>
                <w:bCs/>
                <w:sz w:val="28"/>
                <w:szCs w:val="28"/>
              </w:rPr>
              <w:lastRenderedPageBreak/>
              <w:t>Điều 8. Ủy thác thi hành án</w:t>
            </w:r>
            <w:bookmarkEnd w:id="53"/>
            <w:r w:rsidR="00370393" w:rsidRPr="003044CA">
              <w:rPr>
                <w:b/>
                <w:bCs/>
                <w:sz w:val="28"/>
                <w:szCs w:val="28"/>
                <w:lang w:val="vi-VN"/>
              </w:rPr>
              <w:t xml:space="preserve"> (TTLT 07)</w:t>
            </w:r>
          </w:p>
          <w:p w14:paraId="6C7A7121" w14:textId="77777777" w:rsidR="003707E1" w:rsidRPr="003044CA" w:rsidRDefault="003707E1" w:rsidP="0054173E">
            <w:pPr>
              <w:pStyle w:val="NormalWeb"/>
              <w:shd w:val="clear" w:color="auto" w:fill="FFFFFF"/>
              <w:spacing w:line="234" w:lineRule="atLeast"/>
              <w:jc w:val="both"/>
              <w:rPr>
                <w:sz w:val="28"/>
                <w:szCs w:val="28"/>
              </w:rPr>
            </w:pPr>
            <w:r w:rsidRPr="003044CA">
              <w:rPr>
                <w:sz w:val="28"/>
                <w:szCs w:val="28"/>
              </w:rPr>
              <w:t>Khi thi hành quyết định của Tòa án giải quyết phá sản, cơ quan thi hành án dân sự thực hiện việc ủy thác theo quy định tại các </w:t>
            </w:r>
            <w:bookmarkStart w:id="54" w:name="dc_8"/>
            <w:r w:rsidRPr="003044CA">
              <w:rPr>
                <w:sz w:val="28"/>
                <w:szCs w:val="28"/>
              </w:rPr>
              <w:t>Điều 55, 56 và 57 Luật Thi hành án dân sự</w:t>
            </w:r>
            <w:bookmarkEnd w:id="54"/>
            <w:r w:rsidRPr="003044CA">
              <w:rPr>
                <w:sz w:val="28"/>
                <w:szCs w:val="28"/>
              </w:rPr>
              <w:t> và </w:t>
            </w:r>
            <w:bookmarkStart w:id="55" w:name="dc_9"/>
            <w:r w:rsidRPr="003044CA">
              <w:rPr>
                <w:sz w:val="28"/>
                <w:szCs w:val="28"/>
              </w:rPr>
              <w:t>Điều 16 Nghị định số 62/2015/NĐ-CP</w:t>
            </w:r>
            <w:bookmarkEnd w:id="55"/>
            <w:r w:rsidRPr="003044CA">
              <w:rPr>
                <w:sz w:val="28"/>
                <w:szCs w:val="28"/>
              </w:rPr>
              <w:t> ngày 18 tháng 7 năm 2015 của Chính phủ quy định chi tiết và hướng dẫn thi hành một số điều của </w:t>
            </w:r>
            <w:bookmarkStart w:id="56" w:name="tvpllink_ccuezhabwt_3"/>
            <w:r w:rsidRPr="003044CA">
              <w:rPr>
                <w:sz w:val="28"/>
                <w:szCs w:val="28"/>
              </w:rPr>
              <w:fldChar w:fldCharType="begin"/>
            </w:r>
            <w:r w:rsidRPr="003044CA">
              <w:rPr>
                <w:sz w:val="28"/>
                <w:szCs w:val="28"/>
              </w:rPr>
              <w:instrText xml:space="preserve"> HYPERLINK "https://thuvienphapluat.vn/van-ban/Thu-tuc-To-tung/Luat-thi-hanh-an-dan-su-2008-26-2008-QH12-82197.aspx" \t "_blank" </w:instrText>
            </w:r>
            <w:r w:rsidRPr="003044CA">
              <w:rPr>
                <w:sz w:val="28"/>
                <w:szCs w:val="28"/>
              </w:rPr>
            </w:r>
            <w:r w:rsidRPr="003044CA">
              <w:rPr>
                <w:sz w:val="28"/>
                <w:szCs w:val="28"/>
              </w:rPr>
              <w:fldChar w:fldCharType="separate"/>
            </w:r>
            <w:r w:rsidRPr="003044CA">
              <w:rPr>
                <w:rStyle w:val="Hyperlink"/>
                <w:color w:val="auto"/>
                <w:sz w:val="28"/>
                <w:szCs w:val="28"/>
              </w:rPr>
              <w:t>Luật Thi hành án dân sự</w:t>
            </w:r>
            <w:r w:rsidRPr="003044CA">
              <w:rPr>
                <w:sz w:val="28"/>
                <w:szCs w:val="28"/>
              </w:rPr>
              <w:fldChar w:fldCharType="end"/>
            </w:r>
            <w:bookmarkEnd w:id="56"/>
            <w:r w:rsidRPr="003044CA">
              <w:rPr>
                <w:sz w:val="28"/>
                <w:szCs w:val="28"/>
              </w:rPr>
              <w:t>.</w:t>
            </w:r>
          </w:p>
          <w:p w14:paraId="3052E0C5"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 xml:space="preserve">Trường hợp ủy thác toàn bộ quyết định thi hành quyết định của Tòa án giải quyết phá sản cho duy nhất 01 cơ quan thi hành án dân sự thì cơ quan nhận ủy thác mở một tài khoản đứng tên cơ quan thi hành án dân sự có thẩm quyền thi hành quyết định tuyên bố phá sản để gửi các khoản tiền thu hồi được của doanh nghiệp, hợp tác xã phá sản và thực hiện việc phân chia theo phương án phân chia tài sản theo quyết định tuyên bố phá sản. Trường hợp cơ quan ủy thác thi hành án đã mở </w:t>
            </w:r>
            <w:r w:rsidRPr="003044CA">
              <w:rPr>
                <w:sz w:val="28"/>
                <w:szCs w:val="28"/>
              </w:rPr>
              <w:lastRenderedPageBreak/>
              <w:t>tài khoản thì sau khi có thông báo nhận ủy thác, số tiền trong tài khoản (nếu có) được chuyển đến tài khoản mới của cơ quan nhận ủy thác để xử lý theo quy định; tài khoản mà cơ quan ủy thác đã mở được hủy bỏ.</w:t>
            </w:r>
          </w:p>
          <w:p w14:paraId="6DCF157E" w14:textId="0F9A1D18"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Trường hợp ủy thác một phần quyết định của Tòa án giải quyết phá sản thì cơ quan thi hành án dân sự nhận ủy thác ra quyết định thi hành án và tổ chức thi hành vụ việc theo quy định. Trong thời hạn 03 ngày làm việc kể từ ngày thu được tiền, tài sản, cơ quan thi hành án dân sự nhận ủy thác phải chuyển số tiền thu được vào tài khoản của cơ quan thi hành án dân sự đã ủy thác và thông báo cho cơ quan thi hành án dân sự đã ủy thác biết để thực hiện phương án phân chia tài sản theo quyết định tuyên bố phá sản. Trách nhiệm của cơ quan thi hành án dân sự nhận ủy thác hoàn thành sau khi kết thúc việc thi hành án đối với nội dung được ủy thác và chuyển tiền cho cơ quan thi hành án dân sự đã ủy thác.</w:t>
            </w:r>
          </w:p>
        </w:tc>
        <w:tc>
          <w:tcPr>
            <w:tcW w:w="5811" w:type="dxa"/>
          </w:tcPr>
          <w:p w14:paraId="24C80858" w14:textId="77777777" w:rsidR="009D0EB5" w:rsidRPr="003044CA" w:rsidRDefault="009D0EB5" w:rsidP="009D0EB5">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lang w:val="vi-VN"/>
              </w:rPr>
            </w:pPr>
            <w:bookmarkStart w:id="57" w:name="_Toc219393423"/>
            <w:r w:rsidRPr="003044CA">
              <w:rPr>
                <w:rFonts w:ascii="Times New Roman" w:eastAsia="Times New Roman" w:hAnsi="Times New Roman" w:cs="Times New Roman"/>
                <w:b/>
                <w:sz w:val="28"/>
                <w:szCs w:val="28"/>
                <w:lang w:val="vi-VN"/>
              </w:rPr>
              <w:lastRenderedPageBreak/>
              <w:t xml:space="preserve">Điều 10. Ủy thác thi hành </w:t>
            </w:r>
            <w:r w:rsidRPr="003044CA">
              <w:rPr>
                <w:rFonts w:ascii="Times New Roman" w:eastAsia="Times New Roman" w:hAnsi="Times New Roman" w:cs="Times New Roman"/>
                <w:b/>
                <w:i/>
                <w:sz w:val="28"/>
                <w:szCs w:val="28"/>
                <w:lang w:val="vi-VN"/>
              </w:rPr>
              <w:t>quyết định tuyên bố phá sản</w:t>
            </w:r>
            <w:r w:rsidRPr="003044CA">
              <w:rPr>
                <w:rFonts w:ascii="Times New Roman" w:eastAsia="Times New Roman" w:hAnsi="Times New Roman" w:cs="Times New Roman"/>
                <w:b/>
                <w:sz w:val="28"/>
                <w:szCs w:val="28"/>
                <w:lang w:val="vi-VN"/>
              </w:rPr>
              <w:t xml:space="preserve"> (Điều 8 TTLT07)</w:t>
            </w:r>
            <w:bookmarkEnd w:id="57"/>
          </w:p>
          <w:p w14:paraId="2E1371EB" w14:textId="77777777" w:rsidR="00090A7E" w:rsidRPr="003044CA" w:rsidRDefault="00090A7E" w:rsidP="00090A7E">
            <w:pPr>
              <w:pBdr>
                <w:top w:val="nil"/>
                <w:left w:val="nil"/>
                <w:bottom w:val="nil"/>
                <w:right w:val="nil"/>
                <w:between w:val="nil"/>
              </w:pBdr>
              <w:suppressAutoHyphens/>
              <w:spacing w:before="120" w:after="120" w:line="276" w:lineRule="auto"/>
              <w:ind w:leftChars="1" w:left="2" w:firstLineChars="151" w:firstLine="423"/>
              <w:jc w:val="both"/>
              <w:textAlignment w:val="top"/>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1. Khi thi hành quyết định tuyên bố phá sản, cơ quan thi hành án dân sự thực hiện việc ủy thác thi hành án, ủy thác xử lý tài sản theo quy định của pháp luật về thi hành án dân sự.</w:t>
            </w:r>
          </w:p>
          <w:p w14:paraId="3B062029" w14:textId="77777777" w:rsidR="00090A7E" w:rsidRPr="003044CA" w:rsidRDefault="00090A7E" w:rsidP="00090A7E">
            <w:pPr>
              <w:pBdr>
                <w:top w:val="nil"/>
                <w:left w:val="nil"/>
                <w:bottom w:val="nil"/>
                <w:right w:val="nil"/>
                <w:between w:val="nil"/>
              </w:pBdr>
              <w:suppressAutoHyphens/>
              <w:spacing w:before="120" w:after="120" w:line="276" w:lineRule="auto"/>
              <w:ind w:leftChars="1" w:left="2" w:firstLineChars="151" w:firstLine="423"/>
              <w:jc w:val="both"/>
              <w:textAlignment w:val="top"/>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2. Trường hợp ủy thác thi hành toàn bộ quyết định tuyên bố phá sản cho duy nhất 01 cơ quan thi hành án dân sự thì cơ quan thi hành án dân sự nhận ủy thác mở một tài khoản tại ngân hàng để gửi các khoản tiền thu hồi được của doanh nghiệp, hợp tác xã bị tuyên bố phá sản và thực hiện việc phân chia </w:t>
            </w:r>
            <w:r w:rsidRPr="003044CA">
              <w:rPr>
                <w:rFonts w:ascii="Times New Roman" w:eastAsia="Times New Roman" w:hAnsi="Times New Roman" w:cs="Times New Roman"/>
                <w:i/>
                <w:sz w:val="28"/>
                <w:szCs w:val="28"/>
                <w:lang w:val="vi-VN"/>
              </w:rPr>
              <w:t>tiền</w:t>
            </w:r>
            <w:r w:rsidRPr="003044CA">
              <w:rPr>
                <w:rFonts w:ascii="Times New Roman" w:eastAsia="Times New Roman" w:hAnsi="Times New Roman" w:cs="Times New Roman"/>
                <w:sz w:val="28"/>
                <w:szCs w:val="28"/>
                <w:lang w:val="vi-VN"/>
              </w:rPr>
              <w:t xml:space="preserve"> </w:t>
            </w:r>
            <w:r w:rsidRPr="003044CA">
              <w:rPr>
                <w:rFonts w:ascii="Times New Roman" w:eastAsia="Times New Roman" w:hAnsi="Times New Roman" w:cs="Times New Roman"/>
                <w:i/>
                <w:sz w:val="28"/>
                <w:szCs w:val="28"/>
                <w:lang w:val="vi-VN"/>
              </w:rPr>
              <w:t>theo quy định tại Điều 21 Nghị định này</w:t>
            </w:r>
            <w:r w:rsidRPr="003044CA">
              <w:rPr>
                <w:rFonts w:ascii="Times New Roman" w:eastAsia="Times New Roman" w:hAnsi="Times New Roman" w:cs="Times New Roman"/>
                <w:sz w:val="28"/>
                <w:szCs w:val="28"/>
                <w:lang w:val="vi-VN"/>
              </w:rPr>
              <w:t xml:space="preserve">. Trường hợp cơ quan ủy thác đã mở tài khoản thì sau khi có thông báo nhận ủy thác, số tiền trong tài </w:t>
            </w:r>
            <w:r w:rsidRPr="003044CA">
              <w:rPr>
                <w:rFonts w:ascii="Times New Roman" w:eastAsia="Times New Roman" w:hAnsi="Times New Roman" w:cs="Times New Roman"/>
                <w:sz w:val="28"/>
                <w:szCs w:val="28"/>
                <w:lang w:val="vi-VN"/>
              </w:rPr>
              <w:lastRenderedPageBreak/>
              <w:t>khoản (nếu có) được chuyển đến tài khoản mới của cơ quan nhận ủy thác để xử lý theo quy định; tài khoản mà cơ quan ủy thác đã mở được hủy bỏ.</w:t>
            </w:r>
          </w:p>
          <w:p w14:paraId="750C8BEC" w14:textId="77777777" w:rsidR="00090A7E" w:rsidRPr="003044CA" w:rsidRDefault="00090A7E" w:rsidP="00090A7E">
            <w:pPr>
              <w:pBdr>
                <w:top w:val="nil"/>
                <w:left w:val="nil"/>
                <w:bottom w:val="nil"/>
                <w:right w:val="nil"/>
                <w:between w:val="nil"/>
              </w:pBdr>
              <w:suppressAutoHyphens/>
              <w:spacing w:before="120" w:after="120" w:line="276" w:lineRule="auto"/>
              <w:ind w:leftChars="1" w:left="2" w:firstLineChars="151" w:firstLine="423"/>
              <w:jc w:val="both"/>
              <w:textAlignment w:val="top"/>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3. Trường hợp ủy thác </w:t>
            </w:r>
            <w:r w:rsidRPr="003044CA">
              <w:rPr>
                <w:rFonts w:ascii="Times New Roman" w:eastAsia="Times New Roman" w:hAnsi="Times New Roman" w:cs="Times New Roman"/>
                <w:i/>
                <w:sz w:val="28"/>
                <w:szCs w:val="28"/>
                <w:lang w:val="vi-VN"/>
              </w:rPr>
              <w:t xml:space="preserve">thi hành án theo quy định tại điểm b khoản 1 Điều 49 của Luật Thi hành án dân sự hoặc ủy thác xử lý tài sản để thi hành quyết định tuyên bố phá sản </w:t>
            </w:r>
            <w:r w:rsidRPr="003044CA">
              <w:rPr>
                <w:rFonts w:ascii="Times New Roman" w:eastAsia="Times New Roman" w:hAnsi="Times New Roman" w:cs="Times New Roman"/>
                <w:sz w:val="28"/>
                <w:szCs w:val="28"/>
                <w:lang w:val="vi-VN"/>
              </w:rPr>
              <w:t>thì trong thời hạn 03 ngày làm việc kể từ ngày thu được tiền, cơ quan thi hành án dân sự nhận ủy thác phải chuyển số tiền thu được vào tài khoản của cơ quan thi hành án dân sự đã ủy thác và thông báo cho cơ quan đã ủy thác biết để thực hiện phương án phân chia tài sản theo quyết định tuyên bố phá sản. Trách nhiệm của cơ quan thi hành án dân sự nhận ủy thác hoàn thành sau khi kết thúc việc thi hành quyết định tuyên bố phá sản đối với nội dung được ủy thác và chuyển tiền cho cơ quan đã ủy thác.</w:t>
            </w:r>
          </w:p>
          <w:p w14:paraId="3C7885F9" w14:textId="6EB0C087" w:rsidR="003707E1" w:rsidRPr="003044CA" w:rsidRDefault="003707E1" w:rsidP="006C5DA4">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lang w:val="vi-VN"/>
              </w:rPr>
            </w:pPr>
          </w:p>
        </w:tc>
        <w:tc>
          <w:tcPr>
            <w:tcW w:w="3544" w:type="dxa"/>
          </w:tcPr>
          <w:p w14:paraId="104973FD" w14:textId="77777777" w:rsidR="00DE7493" w:rsidRPr="003044CA" w:rsidRDefault="00DE7493"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hint="eastAsia"/>
                <w:bCs/>
                <w:sz w:val="28"/>
                <w:szCs w:val="28"/>
                <w:lang w:val="vi-VN"/>
              </w:rPr>
              <w:lastRenderedPageBreak/>
              <w:t>-</w:t>
            </w:r>
            <w:r w:rsidR="008E2C8E" w:rsidRPr="003044CA">
              <w:rPr>
                <w:rFonts w:ascii="Times New Roman" w:eastAsia="Times New Roman" w:hAnsi="Times New Roman" w:cs="Times New Roman"/>
                <w:bCs/>
                <w:sz w:val="28"/>
                <w:szCs w:val="28"/>
                <w:lang w:val="vi-VN"/>
              </w:rPr>
              <w:t xml:space="preserve"> </w:t>
            </w:r>
            <w:r w:rsidR="001A5C80" w:rsidRPr="003044CA">
              <w:rPr>
                <w:rFonts w:ascii="Times New Roman" w:eastAsia="Times New Roman" w:hAnsi="Times New Roman" w:cs="Times New Roman"/>
                <w:bCs/>
                <w:sz w:val="28"/>
                <w:szCs w:val="28"/>
                <w:lang w:val="vi-VN"/>
              </w:rPr>
              <w:t xml:space="preserve">Cơ bản giữ quy định tại Điều 8 TTLT07 nhưng có chỉnh lý cho phù hợp </w:t>
            </w:r>
          </w:p>
          <w:p w14:paraId="76B87D64" w14:textId="1F176C61" w:rsidR="008E2C8E" w:rsidRPr="003044CA" w:rsidRDefault="008E2C8E" w:rsidP="0054173E">
            <w:pPr>
              <w:jc w:val="both"/>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Cs/>
                <w:sz w:val="28"/>
                <w:szCs w:val="28"/>
                <w:lang w:val="vi-VN"/>
              </w:rPr>
              <w:t xml:space="preserve">- Bổ sung quy định về ủy thác xử lý tài sản cho phù hợp </w:t>
            </w:r>
            <w:r w:rsidR="00B93D85" w:rsidRPr="003044CA">
              <w:rPr>
                <w:rFonts w:ascii="Times New Roman" w:eastAsia="Times New Roman" w:hAnsi="Times New Roman" w:cs="Times New Roman"/>
                <w:bCs/>
                <w:sz w:val="28"/>
                <w:szCs w:val="28"/>
                <w:lang w:val="vi-VN"/>
              </w:rPr>
              <w:t>với quy định của Luật THADS hiện hành</w:t>
            </w:r>
          </w:p>
        </w:tc>
      </w:tr>
      <w:tr w:rsidR="003044CA" w:rsidRPr="003044CA" w14:paraId="6A38F60C" w14:textId="77777777" w:rsidTr="0054173E">
        <w:tc>
          <w:tcPr>
            <w:tcW w:w="5665" w:type="dxa"/>
          </w:tcPr>
          <w:p w14:paraId="38FC3802" w14:textId="59659E43" w:rsidR="00DE7493" w:rsidRPr="003044CA" w:rsidRDefault="00DE7493" w:rsidP="0054173E">
            <w:pPr>
              <w:spacing w:after="120"/>
              <w:ind w:firstLine="567"/>
              <w:jc w:val="both"/>
              <w:outlineLvl w:val="0"/>
              <w:rPr>
                <w:rFonts w:ascii="Times New Roman" w:eastAsia="Times New Roman" w:hAnsi="Times New Roman" w:cs="Times New Roman"/>
                <w:sz w:val="28"/>
                <w:szCs w:val="28"/>
                <w:lang w:val="vi-VN"/>
              </w:rPr>
            </w:pPr>
            <w:bookmarkStart w:id="58" w:name="_Toc219377965"/>
            <w:r w:rsidRPr="003044CA">
              <w:rPr>
                <w:rFonts w:ascii="Times New Roman" w:eastAsia="Times New Roman" w:hAnsi="Times New Roman" w:cs="Times New Roman"/>
                <w:b/>
                <w:bCs/>
                <w:sz w:val="28"/>
                <w:szCs w:val="28"/>
                <w:lang w:val="vi-VN"/>
              </w:rPr>
              <w:t>Điều 79. Trả lại tài sản thuê hoặc mượn khi doanh nghiệp, hợp tác xã bị tuyên bố phá sản</w:t>
            </w:r>
            <w:bookmarkEnd w:id="58"/>
            <w:r w:rsidR="00370393" w:rsidRPr="003044CA">
              <w:rPr>
                <w:rFonts w:ascii="Times New Roman" w:eastAsia="Times New Roman" w:hAnsi="Times New Roman" w:cs="Times New Roman"/>
                <w:b/>
                <w:bCs/>
                <w:sz w:val="28"/>
                <w:szCs w:val="28"/>
                <w:lang w:val="vi-VN"/>
              </w:rPr>
              <w:t xml:space="preserve"> (Luật phục hồi, phá sản)</w:t>
            </w:r>
          </w:p>
          <w:p w14:paraId="3EFD865C" w14:textId="77777777" w:rsidR="00DE7493" w:rsidRPr="003044CA" w:rsidRDefault="00DE7493" w:rsidP="0054173E">
            <w:pPr>
              <w:spacing w:after="120"/>
              <w:ind w:firstLine="567"/>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1. Trong thời hạn 10 ngày kể từ ngày nhận được quyết định tuyên bố phá sản, chủ sở hữu tài sản cho doanh nghiệp, hợp tác xã thuê hoặc mượn để dùng vào hoạt động kinh doanh phải </w:t>
            </w:r>
            <w:r w:rsidRPr="003044CA">
              <w:rPr>
                <w:rFonts w:ascii="Times New Roman" w:eastAsia="Times New Roman" w:hAnsi="Times New Roman" w:cs="Times New Roman"/>
                <w:sz w:val="28"/>
                <w:szCs w:val="28"/>
                <w:lang w:val="vi-VN"/>
              </w:rPr>
              <w:lastRenderedPageBreak/>
              <w:t>xuất trình giấy tờ chứng minh quyền sở hữu, hợp đồng cho thuê hoặc cho mượn với cơ quan thi hành án dân sự để nhận lại tài sản của mình.</w:t>
            </w:r>
          </w:p>
          <w:p w14:paraId="1CE6CCFD" w14:textId="77777777" w:rsidR="0050749C" w:rsidRPr="003044CA" w:rsidRDefault="0050749C" w:rsidP="00370393">
            <w:pPr>
              <w:spacing w:after="120"/>
              <w:ind w:firstLine="567"/>
              <w:jc w:val="both"/>
              <w:rPr>
                <w:b/>
                <w:bCs/>
                <w:sz w:val="28"/>
                <w:szCs w:val="28"/>
                <w:lang w:val="vi-VN"/>
              </w:rPr>
            </w:pPr>
          </w:p>
        </w:tc>
        <w:tc>
          <w:tcPr>
            <w:tcW w:w="5811" w:type="dxa"/>
          </w:tcPr>
          <w:p w14:paraId="264418A8" w14:textId="5E3F5281"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sz w:val="28"/>
                <w:szCs w:val="28"/>
                <w:lang w:val="vi-VN"/>
              </w:rPr>
            </w:pPr>
            <w:bookmarkStart w:id="59" w:name="_Toc219393424"/>
            <w:r w:rsidRPr="003044CA">
              <w:rPr>
                <w:rFonts w:ascii="Times New Roman" w:eastAsia="Times New Roman" w:hAnsi="Times New Roman" w:cs="Times New Roman"/>
                <w:b/>
                <w:bCs/>
                <w:sz w:val="28"/>
                <w:szCs w:val="28"/>
                <w:lang w:val="vi-VN"/>
              </w:rPr>
              <w:lastRenderedPageBreak/>
              <w:t>Điều 11. Thủ tục t</w:t>
            </w:r>
            <w:r w:rsidRPr="003044CA">
              <w:rPr>
                <w:rFonts w:ascii="Times New Roman" w:eastAsia="Times New Roman" w:hAnsi="Times New Roman" w:cs="Times New Roman"/>
                <w:b/>
                <w:bCs/>
                <w:sz w:val="28"/>
                <w:szCs w:val="28"/>
              </w:rPr>
              <w:t>rả lại tài sản thuê hoặc mượn khi doanh nghiệp, hợp tác xã bị tuyên bố phá sản</w:t>
            </w:r>
            <w:r w:rsidRPr="003044CA">
              <w:rPr>
                <w:rFonts w:ascii="Times New Roman" w:eastAsia="Times New Roman" w:hAnsi="Times New Roman" w:cs="Times New Roman"/>
                <w:b/>
                <w:bCs/>
                <w:sz w:val="28"/>
                <w:szCs w:val="28"/>
                <w:lang w:val="vi-VN"/>
              </w:rPr>
              <w:t xml:space="preserve"> (Điều 79 Luật Phục hồi, phá sản)</w:t>
            </w:r>
            <w:r w:rsidRPr="003044CA">
              <w:rPr>
                <w:rStyle w:val="FootnoteReference"/>
                <w:rFonts w:ascii="Times New Roman" w:eastAsia="Times New Roman" w:hAnsi="Times New Roman" w:cs="Times New Roman"/>
                <w:b/>
                <w:bCs/>
                <w:sz w:val="28"/>
                <w:szCs w:val="28"/>
                <w:lang w:val="vi-VN"/>
              </w:rPr>
              <w:footnoteReference w:id="1"/>
            </w:r>
            <w:bookmarkEnd w:id="59"/>
          </w:p>
          <w:p w14:paraId="62C7ADB4" w14:textId="77777777" w:rsidR="00090A7E" w:rsidRPr="003044CA" w:rsidRDefault="00090A7E" w:rsidP="00090A7E">
            <w:pPr>
              <w:spacing w:before="120" w:after="120"/>
              <w:ind w:firstLine="567"/>
              <w:jc w:val="both"/>
              <w:rPr>
                <w:rFonts w:ascii="Times New Roman" w:eastAsia="Times New Roman" w:hAnsi="Times New Roman"/>
                <w:i/>
                <w:spacing w:val="-2"/>
                <w:sz w:val="28"/>
                <w:szCs w:val="28"/>
                <w:lang w:val="vi-VN"/>
              </w:rPr>
            </w:pPr>
            <w:r w:rsidRPr="003044CA">
              <w:rPr>
                <w:rFonts w:ascii="Times New Roman" w:hAnsi="Times New Roman"/>
                <w:sz w:val="28"/>
                <w:szCs w:val="28"/>
                <w:lang w:val="vi-VN"/>
              </w:rPr>
              <w:t>1.</w:t>
            </w:r>
            <w:r w:rsidRPr="003044CA">
              <w:rPr>
                <w:rFonts w:ascii="Times New Roman" w:hAnsi="Times New Roman"/>
                <w:sz w:val="28"/>
                <w:szCs w:val="28"/>
              </w:rPr>
              <w:t xml:space="preserve"> </w:t>
            </w:r>
            <w:r w:rsidRPr="003044CA">
              <w:rPr>
                <w:rFonts w:ascii="Times New Roman" w:eastAsia="Times New Roman" w:hAnsi="Times New Roman"/>
                <w:i/>
                <w:spacing w:val="-2"/>
                <w:sz w:val="28"/>
                <w:szCs w:val="28"/>
                <w:lang w:val="vi-VN"/>
              </w:rPr>
              <w:t xml:space="preserve">Trong thời hạn 07 ngày kể từ ngày nhận được văn bản đề nghị và các giấy tờ hợp pháp chứng minh quyền sở hữu, hợp đồng cho thuê, cho mượn của chủ sở hữu tài sản cho doanh nghiệp, </w:t>
            </w:r>
            <w:r w:rsidRPr="003044CA">
              <w:rPr>
                <w:rFonts w:ascii="Times New Roman" w:eastAsia="Times New Roman" w:hAnsi="Times New Roman"/>
                <w:i/>
                <w:spacing w:val="-2"/>
                <w:sz w:val="28"/>
                <w:szCs w:val="28"/>
                <w:lang w:val="vi-VN"/>
              </w:rPr>
              <w:lastRenderedPageBreak/>
              <w:t>hợp tác xã thuê hoặc mượn theo quy định tại khoản 1 Điều 79 của Luật Phục hồi, phá sản, Chấp hành viên phụ trách vụ việc có văn bản yêu cầu Quản tài viên, doanh nghiệp quản lý, thanh lý tài sản trả lại tài sản cho thuê hoặc cho mượn đó cho chủ sở hữu tài sản đó.</w:t>
            </w:r>
          </w:p>
          <w:p w14:paraId="06530B18" w14:textId="77777777" w:rsidR="00090A7E" w:rsidRPr="003044CA" w:rsidRDefault="00090A7E" w:rsidP="00090A7E">
            <w:pPr>
              <w:spacing w:before="120" w:after="120" w:line="276" w:lineRule="auto"/>
              <w:ind w:firstLine="567"/>
              <w:jc w:val="both"/>
              <w:rPr>
                <w:rFonts w:ascii="Times New Roman" w:eastAsia="Times New Roman" w:hAnsi="Times New Roman" w:cs="Times New Roman"/>
                <w:i/>
                <w:spacing w:val="-2"/>
                <w:sz w:val="28"/>
                <w:szCs w:val="28"/>
                <w:lang w:val="vi-VN"/>
              </w:rPr>
            </w:pPr>
            <w:r w:rsidRPr="003044CA">
              <w:rPr>
                <w:rFonts w:ascii="Times New Roman" w:eastAsia="Times New Roman" w:hAnsi="Times New Roman" w:cs="Times New Roman"/>
                <w:i/>
                <w:spacing w:val="-2"/>
                <w:sz w:val="28"/>
                <w:szCs w:val="28"/>
                <w:lang w:val="vi-VN"/>
              </w:rPr>
              <w:t>Trường hợp chủ sở hữu tài sản có văn bản đề nghị trước khi có quyết định thi hành án thì việc yêu cầu trả lại tài sản cho thuê hoặc cho mượn được Chấp hành viên thực hiện tại văn bản yêu cầu Quản tài viên, doanh nghiệp quản lý, thanh lý tài sản tổ chức thi hành quyết định tuyên bố phá sản theo quy định tại Điều 6 Nghị định này.</w:t>
            </w:r>
          </w:p>
          <w:p w14:paraId="3ADD3DB5" w14:textId="77777777" w:rsidR="00090A7E" w:rsidRPr="003044CA" w:rsidRDefault="00090A7E" w:rsidP="00090A7E">
            <w:pPr>
              <w:spacing w:before="120" w:after="120" w:line="276" w:lineRule="auto"/>
              <w:ind w:firstLine="567"/>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2. Trong thời hạn 07 ngày kể từ ngày nhận được yêu cầu của Chấp hành viên, Quản tài viên, doanh nghiệp quản lý, thanh lý tài sản phải thực hiện việc trả lại tài sản cho chủ sở hữu theo quy định của pháp luật và báo cáo bằng văn bản cho Chấp hành viên biết.</w:t>
            </w:r>
          </w:p>
          <w:p w14:paraId="5D52C779" w14:textId="51B57906" w:rsidR="00FC55F9" w:rsidRPr="003044CA" w:rsidRDefault="00FC55F9" w:rsidP="0054173E">
            <w:pPr>
              <w:spacing w:before="120" w:after="120" w:line="264" w:lineRule="auto"/>
              <w:ind w:firstLine="567"/>
              <w:jc w:val="both"/>
              <w:rPr>
                <w:rFonts w:ascii="Times New Roman" w:eastAsia="Times New Roman" w:hAnsi="Times New Roman" w:cs="Times New Roman"/>
                <w:i/>
                <w:sz w:val="28"/>
                <w:szCs w:val="28"/>
                <w:lang w:val="vi-VN"/>
              </w:rPr>
            </w:pPr>
          </w:p>
        </w:tc>
        <w:tc>
          <w:tcPr>
            <w:tcW w:w="3544" w:type="dxa"/>
          </w:tcPr>
          <w:p w14:paraId="4BBB4453" w14:textId="02973697" w:rsidR="0050749C" w:rsidRPr="003044CA" w:rsidRDefault="00C043DE"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xml:space="preserve">Bổ sung quy định trình tự, thủ </w:t>
            </w:r>
            <w:r w:rsidR="00CE171E" w:rsidRPr="003044CA">
              <w:rPr>
                <w:rFonts w:ascii="Times New Roman" w:eastAsia="Times New Roman" w:hAnsi="Times New Roman" w:cs="Times New Roman"/>
                <w:bCs/>
                <w:sz w:val="28"/>
                <w:szCs w:val="28"/>
                <w:lang w:val="vi-VN"/>
              </w:rPr>
              <w:t xml:space="preserve">tục, trách nhiệm của Chấp hành </w:t>
            </w:r>
            <w:r w:rsidR="00FC55F9" w:rsidRPr="003044CA">
              <w:rPr>
                <w:rFonts w:ascii="Times New Roman" w:eastAsia="Times New Roman" w:hAnsi="Times New Roman" w:cs="Times New Roman"/>
                <w:bCs/>
                <w:sz w:val="28"/>
                <w:szCs w:val="28"/>
                <w:lang w:val="vi-VN"/>
              </w:rPr>
              <w:t xml:space="preserve">viên, </w:t>
            </w:r>
            <w:r w:rsidR="006A765C" w:rsidRPr="003044CA">
              <w:rPr>
                <w:rFonts w:ascii="Times New Roman" w:eastAsia="Times New Roman" w:hAnsi="Times New Roman" w:cs="Times New Roman"/>
                <w:bCs/>
                <w:sz w:val="28"/>
                <w:szCs w:val="28"/>
                <w:lang w:val="vi-VN"/>
              </w:rPr>
              <w:t xml:space="preserve">Quản tài viên, doanh nghiệp quản lý, thanh lý tài sản </w:t>
            </w:r>
            <w:r w:rsidR="00CE171E" w:rsidRPr="003044CA">
              <w:rPr>
                <w:rFonts w:ascii="Times New Roman" w:eastAsia="Times New Roman" w:hAnsi="Times New Roman" w:cs="Times New Roman"/>
                <w:bCs/>
                <w:sz w:val="28"/>
                <w:szCs w:val="28"/>
                <w:lang w:val="vi-VN"/>
              </w:rPr>
              <w:t xml:space="preserve">trong việc </w:t>
            </w:r>
            <w:r w:rsidR="00AC2082" w:rsidRPr="003044CA">
              <w:rPr>
                <w:rFonts w:ascii="Times New Roman" w:eastAsia="Times New Roman" w:hAnsi="Times New Roman" w:cs="Times New Roman"/>
                <w:bCs/>
                <w:sz w:val="28"/>
                <w:szCs w:val="28"/>
                <w:lang w:val="vi-VN"/>
              </w:rPr>
              <w:t xml:space="preserve">thực hiện việc trả lại tài sản </w:t>
            </w:r>
            <w:r w:rsidR="00AC2082" w:rsidRPr="003044CA">
              <w:rPr>
                <w:rFonts w:ascii="Times New Roman" w:eastAsia="Times New Roman" w:hAnsi="Times New Roman" w:cs="Times New Roman"/>
                <w:bCs/>
                <w:sz w:val="28"/>
                <w:szCs w:val="28"/>
              </w:rPr>
              <w:t xml:space="preserve"> thuê hoặc mượn khi doanh nghiệp, hợp tác xã bị tuyên bố phá sản</w:t>
            </w:r>
            <w:r w:rsidR="00AC2082" w:rsidRPr="003044CA">
              <w:rPr>
                <w:rFonts w:ascii="Times New Roman" w:eastAsia="Times New Roman" w:hAnsi="Times New Roman" w:cs="Times New Roman"/>
                <w:bCs/>
                <w:sz w:val="28"/>
                <w:szCs w:val="28"/>
                <w:lang w:val="vi-VN"/>
              </w:rPr>
              <w:t xml:space="preserve"> để </w:t>
            </w:r>
            <w:r w:rsidR="00AC2082" w:rsidRPr="003044CA">
              <w:rPr>
                <w:rFonts w:ascii="Times New Roman" w:eastAsia="Times New Roman" w:hAnsi="Times New Roman" w:cs="Times New Roman"/>
                <w:bCs/>
                <w:sz w:val="28"/>
                <w:szCs w:val="28"/>
                <w:lang w:val="vi-VN"/>
              </w:rPr>
              <w:lastRenderedPageBreak/>
              <w:t>hướng dẫn thi hành Điều 79 Luật Phục hồi, phá sản và quy định chi tiết Điều 76 Luật.</w:t>
            </w:r>
          </w:p>
        </w:tc>
      </w:tr>
      <w:tr w:rsidR="003044CA" w:rsidRPr="003044CA" w14:paraId="6F2F0FD4" w14:textId="77777777" w:rsidTr="0054173E">
        <w:tc>
          <w:tcPr>
            <w:tcW w:w="5665" w:type="dxa"/>
          </w:tcPr>
          <w:p w14:paraId="6258FD9E" w14:textId="19834E83" w:rsidR="007F2D1E" w:rsidRPr="003044CA" w:rsidRDefault="007F2D1E" w:rsidP="007F2D1E">
            <w:pPr>
              <w:spacing w:after="120"/>
              <w:ind w:firstLine="567"/>
              <w:jc w:val="both"/>
              <w:outlineLvl w:val="0"/>
              <w:rPr>
                <w:rFonts w:ascii="Times New Roman" w:eastAsia="Times New Roman" w:hAnsi="Times New Roman" w:cs="Times New Roman"/>
                <w:sz w:val="28"/>
                <w:szCs w:val="28"/>
                <w:lang w:val="vi-VN"/>
              </w:rPr>
            </w:pPr>
            <w:bookmarkStart w:id="60" w:name="dieu_9"/>
            <w:r w:rsidRPr="003044CA">
              <w:rPr>
                <w:rFonts w:ascii="Times New Roman" w:eastAsia="Times New Roman" w:hAnsi="Times New Roman" w:cs="Times New Roman"/>
                <w:b/>
                <w:bCs/>
                <w:sz w:val="28"/>
                <w:szCs w:val="28"/>
                <w:lang w:val="vi-VN"/>
              </w:rPr>
              <w:lastRenderedPageBreak/>
              <w:t>Điều 77. Định giá tài sản và bán tài sản (Luật Phục hồi, phá sản)</w:t>
            </w:r>
          </w:p>
          <w:p w14:paraId="0B06787C" w14:textId="547F2704" w:rsidR="007F2D1E" w:rsidRPr="003044CA" w:rsidRDefault="007F2D1E" w:rsidP="007F2D1E">
            <w:pPr>
              <w:spacing w:after="120"/>
              <w:ind w:firstLine="567"/>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1. Trong thời hạn 10 ngày kể từ ngày nhận được văn bản yêu cầu tổ chức thi hành quyết định tuyên bố doanh nghiệp, hợp tác xã phá sản, Quản tài viên, doanh nghiệp quản lý, thanh lý tài sản </w:t>
            </w:r>
            <w:r w:rsidRPr="003044CA">
              <w:rPr>
                <w:rFonts w:ascii="Times New Roman" w:eastAsia="Times New Roman" w:hAnsi="Times New Roman" w:cs="Times New Roman"/>
                <w:sz w:val="28"/>
                <w:szCs w:val="28"/>
                <w:lang w:val="vi-VN"/>
              </w:rPr>
              <w:lastRenderedPageBreak/>
              <w:t>phải tổ chức việc định giá tài sản theo quy định của pháp luật.</w:t>
            </w:r>
          </w:p>
          <w:p w14:paraId="474D02F8" w14:textId="77777777" w:rsidR="006E59D6" w:rsidRPr="003044CA" w:rsidRDefault="006E59D6" w:rsidP="006E59D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3. Quản tài viên, doanh nghiệp quản lý, thanh lý tài sản xác định giá trị tài sản và bán không qua thủ tục đấu giá theo quy định của pháp luật đối với các tài sản sau đây:</w:t>
            </w:r>
          </w:p>
          <w:p w14:paraId="7077CE44" w14:textId="77777777" w:rsidR="006E59D6" w:rsidRPr="003044CA" w:rsidRDefault="006E59D6" w:rsidP="006E59D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Tài sản có nguy cơ bị phá hủy;</w:t>
            </w:r>
          </w:p>
          <w:p w14:paraId="3F30FAC4" w14:textId="77777777" w:rsidR="006E59D6" w:rsidRPr="003044CA" w:rsidRDefault="006E59D6" w:rsidP="006E59D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Tài sản bị giảm đáng kể về giá trị hoặc có giá trị nhỏ;</w:t>
            </w:r>
          </w:p>
          <w:p w14:paraId="2D08B6DF" w14:textId="53A65087" w:rsidR="006E59D6" w:rsidRPr="003044CA" w:rsidRDefault="006E59D6" w:rsidP="006E59D6">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c) Tài sản mà chi phí bảo quản, lưu giữ, trông giữ lớn hơn giá trị của tài sản đó.</w:t>
            </w:r>
          </w:p>
          <w:p w14:paraId="5083844C" w14:textId="4B65CEC3" w:rsidR="006E59D6" w:rsidRPr="003044CA" w:rsidRDefault="006E59D6" w:rsidP="006E59D6">
            <w:pPr>
              <w:widowControl w:val="0"/>
              <w:pBdr>
                <w:top w:val="nil"/>
                <w:left w:val="nil"/>
                <w:bottom w:val="nil"/>
                <w:right w:val="nil"/>
                <w:between w:val="nil"/>
              </w:pBdr>
              <w:spacing w:before="120" w:after="120" w:line="300" w:lineRule="exact"/>
              <w:ind w:firstLine="567"/>
              <w:jc w:val="both"/>
              <w:outlineLvl w:val="0"/>
              <w:rPr>
                <w:rFonts w:ascii="Times New Roman" w:eastAsia="Times New Roman" w:hAnsi="Times New Roman" w:cs="Times New Roman"/>
                <w:b/>
                <w:noProof/>
                <w:sz w:val="28"/>
                <w:szCs w:val="28"/>
                <w:lang w:val="vi-VN"/>
              </w:rPr>
            </w:pPr>
            <w:bookmarkStart w:id="61" w:name="_Toc201228840"/>
            <w:bookmarkStart w:id="62" w:name="_Toc206958869"/>
            <w:bookmarkStart w:id="63" w:name="_Toc213687660"/>
            <w:bookmarkStart w:id="64" w:name="_Toc214979859"/>
            <w:r w:rsidRPr="003044CA">
              <w:rPr>
                <w:rFonts w:ascii="Times New Roman" w:eastAsia="Times New Roman" w:hAnsi="Times New Roman" w:cs="Times New Roman"/>
                <w:b/>
                <w:noProof/>
                <w:sz w:val="28"/>
                <w:szCs w:val="28"/>
                <w:lang w:val="en-US"/>
              </w:rPr>
              <w:t>Điều 82. Thẩm định giá, xác đ</w:t>
            </w:r>
            <w:r w:rsidRPr="003044CA">
              <w:rPr>
                <w:rFonts w:ascii="Times New Roman" w:eastAsia="Times New Roman" w:hAnsi="Times New Roman" w:cs="Times New Roman"/>
                <w:b/>
                <w:noProof/>
                <w:sz w:val="28"/>
                <w:szCs w:val="28"/>
                <w:lang w:val="vi-VN"/>
              </w:rPr>
              <w:t>ịnh giá tài sản kê biên</w:t>
            </w:r>
            <w:bookmarkEnd w:id="61"/>
            <w:bookmarkEnd w:id="62"/>
            <w:bookmarkEnd w:id="63"/>
            <w:bookmarkEnd w:id="64"/>
            <w:r w:rsidRPr="003044CA">
              <w:rPr>
                <w:rFonts w:ascii="Times New Roman" w:eastAsia="Times New Roman" w:hAnsi="Times New Roman" w:cs="Times New Roman"/>
                <w:b/>
                <w:noProof/>
                <w:sz w:val="28"/>
                <w:szCs w:val="28"/>
                <w:lang w:val="vi-VN"/>
              </w:rPr>
              <w:t xml:space="preserve"> (Luật THADS)</w:t>
            </w:r>
          </w:p>
          <w:p w14:paraId="60773964" w14:textId="77777777" w:rsidR="006E59D6" w:rsidRPr="003044CA" w:rsidRDefault="006E59D6" w:rsidP="006E59D6">
            <w:pPr>
              <w:widowControl w:val="0"/>
              <w:spacing w:before="120" w:after="120" w:line="300" w:lineRule="exact"/>
              <w:ind w:firstLine="567"/>
              <w:jc w:val="both"/>
              <w:rPr>
                <w:rFonts w:ascii="Times New Roman" w:eastAsia="Times New Roman" w:hAnsi="Times New Roman" w:cs="Times New Roman"/>
                <w:noProof/>
                <w:sz w:val="28"/>
                <w:szCs w:val="28"/>
                <w:lang w:val="en-US"/>
              </w:rPr>
            </w:pPr>
            <w:r w:rsidRPr="003044CA">
              <w:rPr>
                <w:rFonts w:ascii="Times New Roman" w:eastAsia="Times New Roman" w:hAnsi="Times New Roman" w:cs="Times New Roman"/>
                <w:noProof/>
                <w:sz w:val="28"/>
                <w:szCs w:val="28"/>
                <w:lang w:val="vi-VN"/>
              </w:rPr>
              <w:t xml:space="preserve">1. </w:t>
            </w:r>
            <w:r w:rsidRPr="003044CA">
              <w:rPr>
                <w:rFonts w:ascii="Times New Roman" w:eastAsia="Times New Roman" w:hAnsi="Times New Roman" w:cs="Times New Roman"/>
                <w:noProof/>
                <w:sz w:val="28"/>
                <w:szCs w:val="28"/>
                <w:lang w:val="en-US"/>
              </w:rPr>
              <w:t>Việc thẩm định giá, xác định giá tài sản thực hiện như sau:</w:t>
            </w:r>
          </w:p>
          <w:p w14:paraId="58E18CBD" w14:textId="77777777" w:rsidR="006E59D6" w:rsidRPr="003044CA" w:rsidRDefault="006E59D6" w:rsidP="006E59D6">
            <w:pPr>
              <w:widowControl w:val="0"/>
              <w:spacing w:before="120" w:after="120" w:line="300" w:lineRule="exact"/>
              <w:ind w:firstLine="567"/>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noProof/>
                <w:sz w:val="28"/>
                <w:szCs w:val="28"/>
                <w:lang w:val="en-US"/>
              </w:rPr>
              <w:t xml:space="preserve">a) </w:t>
            </w:r>
            <w:r w:rsidRPr="003044CA">
              <w:rPr>
                <w:rFonts w:ascii="Times New Roman" w:eastAsia="Times New Roman" w:hAnsi="Times New Roman" w:cs="Times New Roman"/>
                <w:noProof/>
                <w:sz w:val="28"/>
                <w:szCs w:val="28"/>
                <w:lang w:val="vi-VN"/>
              </w:rPr>
              <w:t>Trong thời hạn 05 ngày làm việc kể từ ngày thực hiện xong việc kê biên tài sản,</w:t>
            </w:r>
            <w:r w:rsidRPr="003044CA">
              <w:rPr>
                <w:rFonts w:ascii="Times New Roman" w:eastAsia="Times New Roman" w:hAnsi="Times New Roman" w:cs="Times New Roman"/>
                <w:noProof/>
                <w:sz w:val="28"/>
                <w:szCs w:val="28"/>
                <w:lang w:val="en-US"/>
              </w:rPr>
              <w:t xml:space="preserve"> Chấp hành viên</w:t>
            </w:r>
            <w:r w:rsidRPr="003044CA">
              <w:rPr>
                <w:rFonts w:ascii="Times New Roman" w:eastAsia="Times New Roman" w:hAnsi="Times New Roman" w:cs="Times New Roman"/>
                <w:noProof/>
                <w:sz w:val="28"/>
                <w:szCs w:val="28"/>
                <w:lang w:val="vi-VN"/>
              </w:rPr>
              <w:t xml:space="preserve"> </w:t>
            </w:r>
            <w:r w:rsidRPr="003044CA">
              <w:rPr>
                <w:rFonts w:ascii="Times New Roman" w:eastAsia="Times New Roman" w:hAnsi="Times New Roman" w:cs="Times New Roman"/>
                <w:noProof/>
                <w:sz w:val="28"/>
                <w:szCs w:val="28"/>
                <w:lang w:val="en-US"/>
              </w:rPr>
              <w:t>k</w:t>
            </w:r>
            <w:r w:rsidRPr="003044CA">
              <w:rPr>
                <w:rFonts w:ascii="Times New Roman" w:eastAsia="Times New Roman" w:hAnsi="Times New Roman" w:cs="Times New Roman"/>
                <w:noProof/>
                <w:sz w:val="28"/>
                <w:szCs w:val="28"/>
                <w:lang w:val="vi-VN"/>
              </w:rPr>
              <w:t>ý hợp đồng dịch vụ với doanh nghiệp thẩm định giá</w:t>
            </w:r>
            <w:r w:rsidRPr="003044CA">
              <w:rPr>
                <w:rFonts w:ascii="Times New Roman" w:eastAsia="Times New Roman" w:hAnsi="Times New Roman" w:cs="Times New Roman"/>
                <w:noProof/>
                <w:sz w:val="28"/>
                <w:szCs w:val="28"/>
                <w:lang w:val="en-US"/>
              </w:rPr>
              <w:t>, trừ t</w:t>
            </w:r>
            <w:r w:rsidRPr="003044CA">
              <w:rPr>
                <w:rFonts w:ascii="Times New Roman" w:eastAsia="Times New Roman" w:hAnsi="Times New Roman" w:cs="Times New Roman"/>
                <w:noProof/>
                <w:sz w:val="28"/>
                <w:szCs w:val="28"/>
                <w:lang w:val="vi-VN"/>
              </w:rPr>
              <w:t xml:space="preserve">rường hợp </w:t>
            </w:r>
            <w:r w:rsidRPr="003044CA">
              <w:rPr>
                <w:rFonts w:ascii="Times New Roman" w:eastAsia="Times New Roman" w:hAnsi="Times New Roman" w:cs="Times New Roman"/>
                <w:noProof/>
                <w:sz w:val="28"/>
                <w:szCs w:val="28"/>
                <w:lang w:val="en-US"/>
              </w:rPr>
              <w:t>nhận được văn bản</w:t>
            </w:r>
            <w:r w:rsidRPr="003044CA">
              <w:rPr>
                <w:rFonts w:ascii="Times New Roman" w:eastAsia="Times New Roman" w:hAnsi="Times New Roman" w:cs="Times New Roman"/>
                <w:noProof/>
                <w:sz w:val="28"/>
                <w:szCs w:val="28"/>
                <w:lang w:val="vi-VN"/>
              </w:rPr>
              <w:t xml:space="preserve"> thỏa thuận </w:t>
            </w:r>
            <w:r w:rsidRPr="003044CA">
              <w:rPr>
                <w:rFonts w:ascii="Times New Roman" w:eastAsia="Times New Roman" w:hAnsi="Times New Roman" w:cs="Times New Roman"/>
                <w:noProof/>
                <w:sz w:val="28"/>
                <w:szCs w:val="28"/>
                <w:lang w:val="en-US"/>
              </w:rPr>
              <w:t xml:space="preserve">của </w:t>
            </w:r>
            <w:r w:rsidRPr="003044CA">
              <w:rPr>
                <w:rFonts w:ascii="Times New Roman" w:eastAsia="Times New Roman" w:hAnsi="Times New Roman" w:cs="Times New Roman"/>
                <w:noProof/>
                <w:sz w:val="28"/>
                <w:szCs w:val="28"/>
                <w:lang w:val="vi-VN"/>
              </w:rPr>
              <w:t>đương sự về giá tài sản</w:t>
            </w:r>
            <w:r w:rsidRPr="003044CA">
              <w:rPr>
                <w:rFonts w:ascii="Times New Roman" w:eastAsia="Times New Roman" w:hAnsi="Times New Roman" w:cs="Times New Roman"/>
                <w:noProof/>
                <w:sz w:val="28"/>
                <w:szCs w:val="28"/>
                <w:lang w:val="en-US"/>
              </w:rPr>
              <w:t>;</w:t>
            </w:r>
            <w:r w:rsidRPr="003044CA">
              <w:rPr>
                <w:rFonts w:ascii="Times New Roman" w:eastAsia="Times New Roman" w:hAnsi="Times New Roman" w:cs="Times New Roman"/>
                <w:noProof/>
                <w:sz w:val="28"/>
                <w:szCs w:val="28"/>
                <w:lang w:val="vi-VN"/>
              </w:rPr>
              <w:t xml:space="preserve"> </w:t>
            </w:r>
          </w:p>
          <w:p w14:paraId="5FE11F93" w14:textId="77777777" w:rsidR="006E59D6" w:rsidRPr="003044CA" w:rsidRDefault="006E59D6" w:rsidP="006E59D6">
            <w:pPr>
              <w:widowControl w:val="0"/>
              <w:spacing w:before="120" w:after="120" w:line="300" w:lineRule="exact"/>
              <w:ind w:firstLine="567"/>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noProof/>
                <w:sz w:val="28"/>
                <w:szCs w:val="28"/>
                <w:lang w:val="vi-VN"/>
              </w:rPr>
              <w:t xml:space="preserve">b) </w:t>
            </w:r>
            <w:r w:rsidRPr="003044CA">
              <w:rPr>
                <w:rFonts w:ascii="Times New Roman" w:eastAsia="Times New Roman" w:hAnsi="Times New Roman" w:cs="Times New Roman"/>
                <w:noProof/>
                <w:sz w:val="28"/>
                <w:szCs w:val="28"/>
                <w:lang w:val="en-US"/>
              </w:rPr>
              <w:t>Chấp hành viên x</w:t>
            </w:r>
            <w:r w:rsidRPr="003044CA">
              <w:rPr>
                <w:rFonts w:ascii="Times New Roman" w:eastAsia="Times New Roman" w:hAnsi="Times New Roman" w:cs="Times New Roman"/>
                <w:noProof/>
                <w:sz w:val="28"/>
                <w:szCs w:val="28"/>
                <w:lang w:val="vi-VN"/>
              </w:rPr>
              <w:t xml:space="preserve">ác định giá trong trường hợp tài sản là hàng hóa, vật phẩm dễ bị hư hỏng hoặc tài sản có giá trị nhỏ hoặc không lựa chọn được doanh nghiệp thẩm định giá; </w:t>
            </w:r>
          </w:p>
          <w:p w14:paraId="2E6C3A50" w14:textId="2D64429F" w:rsidR="006E59D6" w:rsidRPr="003044CA" w:rsidRDefault="006E59D6" w:rsidP="00D2467A">
            <w:pPr>
              <w:widowControl w:val="0"/>
              <w:spacing w:before="120" w:after="120" w:line="300" w:lineRule="exact"/>
              <w:ind w:firstLine="567"/>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noProof/>
                <w:sz w:val="28"/>
                <w:szCs w:val="28"/>
                <w:lang w:val="vi-VN"/>
              </w:rPr>
              <w:t xml:space="preserve">c) </w:t>
            </w:r>
            <w:r w:rsidRPr="003044CA">
              <w:rPr>
                <w:rFonts w:ascii="Times New Roman" w:eastAsia="Times New Roman" w:hAnsi="Times New Roman" w:cs="Times New Roman"/>
                <w:noProof/>
                <w:sz w:val="28"/>
                <w:szCs w:val="28"/>
                <w:lang w:val="en-US"/>
              </w:rPr>
              <w:t>Việc thẩm đ</w:t>
            </w:r>
            <w:r w:rsidRPr="003044CA">
              <w:rPr>
                <w:rFonts w:ascii="Times New Roman" w:eastAsia="Times New Roman" w:hAnsi="Times New Roman" w:cs="Times New Roman"/>
                <w:noProof/>
                <w:sz w:val="28"/>
                <w:szCs w:val="28"/>
                <w:lang w:val="vi-VN"/>
              </w:rPr>
              <w:t>ịnh giá</w:t>
            </w:r>
            <w:r w:rsidRPr="003044CA">
              <w:rPr>
                <w:rFonts w:ascii="Times New Roman" w:eastAsia="Times New Roman" w:hAnsi="Times New Roman" w:cs="Times New Roman"/>
                <w:noProof/>
                <w:sz w:val="28"/>
                <w:szCs w:val="28"/>
                <w:lang w:val="en-US"/>
              </w:rPr>
              <w:t>, xác định giá</w:t>
            </w:r>
            <w:r w:rsidRPr="003044CA">
              <w:rPr>
                <w:rFonts w:ascii="Times New Roman" w:eastAsia="Times New Roman" w:hAnsi="Times New Roman" w:cs="Times New Roman"/>
                <w:noProof/>
                <w:sz w:val="28"/>
                <w:szCs w:val="28"/>
                <w:lang w:val="vi-VN"/>
              </w:rPr>
              <w:t xml:space="preserve"> tài sản là vàng, chứng khoán, tài sản số hoặc tài sản đặc thù khác </w:t>
            </w:r>
            <w:r w:rsidRPr="003044CA">
              <w:rPr>
                <w:rFonts w:ascii="Times New Roman" w:eastAsia="Times New Roman" w:hAnsi="Times New Roman" w:cs="Times New Roman"/>
                <w:noProof/>
                <w:sz w:val="28"/>
                <w:szCs w:val="28"/>
                <w:lang w:val="en-US"/>
              </w:rPr>
              <w:t xml:space="preserve">thực hiện </w:t>
            </w:r>
            <w:r w:rsidRPr="003044CA">
              <w:rPr>
                <w:rFonts w:ascii="Times New Roman" w:eastAsia="Times New Roman" w:hAnsi="Times New Roman" w:cs="Times New Roman"/>
                <w:noProof/>
                <w:sz w:val="28"/>
                <w:szCs w:val="28"/>
                <w:lang w:val="vi-VN"/>
              </w:rPr>
              <w:t xml:space="preserve">theo quy định </w:t>
            </w:r>
            <w:r w:rsidRPr="003044CA">
              <w:rPr>
                <w:rFonts w:ascii="Times New Roman" w:eastAsia="Times New Roman" w:hAnsi="Times New Roman" w:cs="Times New Roman"/>
                <w:noProof/>
                <w:sz w:val="28"/>
                <w:szCs w:val="28"/>
                <w:lang w:val="en-US"/>
              </w:rPr>
              <w:t>của pháp luật</w:t>
            </w:r>
            <w:r w:rsidRPr="003044CA">
              <w:rPr>
                <w:rFonts w:ascii="Times New Roman" w:eastAsia="Times New Roman" w:hAnsi="Times New Roman" w:cs="Times New Roman"/>
                <w:noProof/>
                <w:sz w:val="28"/>
                <w:szCs w:val="28"/>
                <w:lang w:val="vi-VN"/>
              </w:rPr>
              <w:t>.</w:t>
            </w:r>
          </w:p>
          <w:p w14:paraId="09CBB4C0" w14:textId="77777777" w:rsidR="007F2D1E" w:rsidRPr="003044CA" w:rsidRDefault="007F2D1E" w:rsidP="0054173E">
            <w:pPr>
              <w:pStyle w:val="NormalWeb"/>
              <w:shd w:val="clear" w:color="auto" w:fill="FFFFFF"/>
              <w:spacing w:line="234" w:lineRule="atLeast"/>
              <w:jc w:val="both"/>
              <w:rPr>
                <w:b/>
                <w:bCs/>
                <w:sz w:val="28"/>
                <w:szCs w:val="28"/>
                <w:lang w:val="vi-VN"/>
              </w:rPr>
            </w:pPr>
          </w:p>
          <w:p w14:paraId="6E91FA09" w14:textId="1E143F43" w:rsidR="003707E1" w:rsidRPr="003044CA" w:rsidRDefault="003707E1" w:rsidP="0054173E">
            <w:pPr>
              <w:pStyle w:val="NormalWeb"/>
              <w:shd w:val="clear" w:color="auto" w:fill="FFFFFF"/>
              <w:spacing w:line="234" w:lineRule="atLeast"/>
              <w:jc w:val="both"/>
              <w:rPr>
                <w:sz w:val="28"/>
                <w:szCs w:val="28"/>
                <w:lang w:val="vi-VN"/>
              </w:rPr>
            </w:pPr>
            <w:r w:rsidRPr="003044CA">
              <w:rPr>
                <w:b/>
                <w:bCs/>
                <w:sz w:val="28"/>
                <w:szCs w:val="28"/>
                <w:lang w:val="vi-VN"/>
              </w:rPr>
              <w:t>Điều 9. Định giá và định giá lại tài sản</w:t>
            </w:r>
            <w:bookmarkEnd w:id="60"/>
            <w:r w:rsidR="00B6288F" w:rsidRPr="003044CA">
              <w:rPr>
                <w:b/>
                <w:bCs/>
                <w:sz w:val="28"/>
                <w:szCs w:val="28"/>
                <w:lang w:val="vi-VN"/>
              </w:rPr>
              <w:t xml:space="preserve"> (TTLT07)</w:t>
            </w:r>
          </w:p>
          <w:p w14:paraId="71321823" w14:textId="77777777" w:rsidR="003707E1" w:rsidRPr="003044CA" w:rsidRDefault="003707E1" w:rsidP="0054173E">
            <w:pPr>
              <w:pStyle w:val="NormalWeb"/>
              <w:shd w:val="clear" w:color="auto" w:fill="FFFFFF"/>
              <w:spacing w:line="234" w:lineRule="atLeast"/>
              <w:jc w:val="both"/>
              <w:rPr>
                <w:strike/>
                <w:sz w:val="28"/>
                <w:szCs w:val="28"/>
              </w:rPr>
            </w:pPr>
            <w:r w:rsidRPr="003044CA">
              <w:rPr>
                <w:sz w:val="28"/>
                <w:szCs w:val="28"/>
              </w:rPr>
              <w:t>1</w:t>
            </w:r>
            <w:r w:rsidRPr="003044CA">
              <w:rPr>
                <w:strike/>
                <w:sz w:val="28"/>
                <w:szCs w:val="28"/>
              </w:rPr>
              <w:t>. Việc định giá và định giá lại tài sản trong trường hợp Chấp hành viên thực hiện cưỡng chế thu hồi nợ cho doanh nghiệp, hợp tác xã phá sản được thực hiện theo quy định tại </w:t>
            </w:r>
            <w:bookmarkStart w:id="65" w:name="dc_10"/>
            <w:r w:rsidRPr="003044CA">
              <w:rPr>
                <w:strike/>
                <w:sz w:val="28"/>
                <w:szCs w:val="28"/>
              </w:rPr>
              <w:t>khoản 2 Điều 73, Điều 98, 99 Luật Thi hành án dân sự</w:t>
            </w:r>
            <w:bookmarkEnd w:id="65"/>
            <w:r w:rsidRPr="003044CA">
              <w:rPr>
                <w:strike/>
                <w:sz w:val="28"/>
                <w:szCs w:val="28"/>
              </w:rPr>
              <w:t>, các </w:t>
            </w:r>
            <w:bookmarkStart w:id="66" w:name="dc_11"/>
            <w:r w:rsidRPr="003044CA">
              <w:rPr>
                <w:strike/>
                <w:sz w:val="28"/>
                <w:szCs w:val="28"/>
              </w:rPr>
              <w:t>Điều 17, 25 và 26 Nghị định số 62/2015/NĐ-CP</w:t>
            </w:r>
            <w:bookmarkEnd w:id="66"/>
            <w:r w:rsidRPr="003044CA">
              <w:rPr>
                <w:strike/>
                <w:sz w:val="28"/>
                <w:szCs w:val="28"/>
              </w:rPr>
              <w:t>.</w:t>
            </w:r>
          </w:p>
          <w:p w14:paraId="29D4F412"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2. Việc định giá và định giá lại tài sản trong trường hợp Quản tài viên, doanh nghiệp quản lý, thanh lý tài sản khi thực hiện thanh lý tài sản còn lại của doanh nghiệp, hợp tác xã phá sản thực hiện theo quy định tại </w:t>
            </w:r>
            <w:bookmarkStart w:id="67" w:name="dc_12"/>
            <w:r w:rsidRPr="003044CA">
              <w:rPr>
                <w:strike/>
                <w:sz w:val="28"/>
                <w:szCs w:val="28"/>
              </w:rPr>
              <w:t>Điều 122 và Điều 123 Luật Phá sản</w:t>
            </w:r>
            <w:bookmarkEnd w:id="67"/>
            <w:r w:rsidRPr="003044CA">
              <w:rPr>
                <w:strike/>
                <w:sz w:val="28"/>
                <w:szCs w:val="28"/>
              </w:rPr>
              <w:t>.</w:t>
            </w:r>
          </w:p>
          <w:p w14:paraId="69A42C08" w14:textId="77777777" w:rsidR="003707E1" w:rsidRPr="003044CA" w:rsidRDefault="003707E1" w:rsidP="0054173E">
            <w:pPr>
              <w:pStyle w:val="NormalWeb"/>
              <w:shd w:val="clear" w:color="auto" w:fill="FFFFFF"/>
              <w:spacing w:before="120" w:after="120" w:line="234" w:lineRule="atLeast"/>
              <w:jc w:val="both"/>
              <w:rPr>
                <w:strike/>
                <w:sz w:val="28"/>
                <w:szCs w:val="28"/>
              </w:rPr>
            </w:pPr>
            <w:r w:rsidRPr="003044CA">
              <w:rPr>
                <w:strike/>
                <w:sz w:val="28"/>
                <w:szCs w:val="28"/>
              </w:rPr>
              <w:t>a) Quản tài viên, doanh nghiệp quản lý, thanh lý tài sản lựa chọn, ký hợp đồng dịch vụ với tổ chức thẩm định giá trên địa bàn tỉnh, thành phố trực thuộc trung ương nơi có tài sản thanh lý trong thời hạn 05 ngày làm việc kể từ khi nhận được văn bản yêu cầu thanh lý tài sản của Chấp hành viên. Trường hợp không ký được hợp đồng dịch vụ với tổ chức thẩm định giá trên địa bàn tỉnh, thành phố trực thuộc trung ương nơi có tài sản thanh lý thì Quản tài viên, doanh nghiệp quản lý, thanh lý tài sản có thể lựa chọn và ký hợp đồng với tổ chức thẩm định giá ngoài địa bàn tỉnh, thành phố trực thuộc trung ương nơi có tài sản thanh lý.</w:t>
            </w:r>
          </w:p>
          <w:p w14:paraId="5A3A1269"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lastRenderedPageBreak/>
              <w:t>b</w:t>
            </w:r>
            <w:r w:rsidRPr="003044CA">
              <w:rPr>
                <w:strike/>
                <w:sz w:val="28"/>
                <w:szCs w:val="28"/>
              </w:rPr>
              <w:t>) Trường hợp không lựa chọn được tổ chức thẩm định giá, Quản tài viên, doanh nghiệp quản lý, thanh lý tài sản có văn bản báo cáo Chấp hành viên. Trong thời hạn 03 ngày làm việc kể từ ngày nhận được báo cáo của Quản tài viên, doanh nghiệp quản lý, thanh lý tài sản, Chấp hành viên quyết định việc lựa chọn tổ chức thẩm định giá.</w:t>
            </w:r>
          </w:p>
          <w:p w14:paraId="00E12861"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c) Trường hợp Chấp hành viên vẫn không ký được hợp đồng thẩm định giá thì yêu cầu Quản tài viên, doanh nghiệp quản lý, thanh lý tài sản tham khảo ý kiến của cơ quan tài chính cùng cấp hoặc cơ quan chuyên môn quản lý ngành, lĩnh vực của tài sản trước khi xác định giá của tài sản thanh lý. Trong thời hạn 03 ngày làm việc kể từ ngày nhận được yêu cầu của Chấp hành viên, Quản tài viên, doanh nghiệp quản lý, thanh lý tài sản phải thực hiện tham khảo ý kiến. Việc tham khảo ý kiến của cơ quan tài chính, cơ quan chuyên môn có liên quan phải lập thành văn bản hoặc biên bản có chữ ký của Quản tài viên, doanh nghiệp quản lý, thanh lý tài sản và cơ quan tài chính, cơ quan chuyên môn đó. Trong thời hạn 15 ngày, kể từ ngày nhận được đề nghị của Quản tài viên, doanh nghiệp quản lý, thanh lý tài sản mà cơ quan tài chính, cơ quan chuyên môn không có ý kiến bằng văn bản thì Quản tài viên, doanh nghiệp quản lý, thanh lý tài sản có văn bản đề nghị Chủ tịch Ủy ban nhân dân cùng cấp chỉ đạo các cơ quan chuyên môn có ý kiến để Quản tài viên xác định giá tài sản kê biên.</w:t>
            </w:r>
          </w:p>
          <w:p w14:paraId="58D6C9BC"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lastRenderedPageBreak/>
              <w:t>d) Đối với tài sản thanh lý có nguy cơ bị phá hủy hoặc bị giảm đáng kể về giá trị thì Quản tài viên, doanh nghiệp quản lý, thanh lý tài sản tham khảo ý kiến của cơ quan tài chính cùng cấp hoặc cơ quan chuyên môn quản lý ngành, lĩnh vực của tài sản trước khi xác định giá của tài sản thanh lý. Việc tham khảo ý kiến của cơ quan tài chính, cơ quan chuyên môn có liên quan phải lập thành văn bản hoặc biên bản có chữ ký của Quản tài viên, doanh nghiệp quản lý, thanh lý tài sản và cơ quan tài chính, cơ quan chuyên môn đó.</w:t>
            </w:r>
          </w:p>
          <w:p w14:paraId="73F7CCC8" w14:textId="77777777" w:rsidR="003707E1" w:rsidRPr="003044CA" w:rsidRDefault="003707E1" w:rsidP="0054173E">
            <w:pPr>
              <w:pStyle w:val="NormalWeb"/>
              <w:shd w:val="clear" w:color="auto" w:fill="FFFFFF"/>
              <w:spacing w:line="234" w:lineRule="atLeast"/>
              <w:jc w:val="both"/>
              <w:rPr>
                <w:strike/>
                <w:sz w:val="28"/>
                <w:szCs w:val="28"/>
              </w:rPr>
            </w:pPr>
            <w:r w:rsidRPr="003044CA">
              <w:rPr>
                <w:sz w:val="28"/>
                <w:szCs w:val="28"/>
              </w:rPr>
              <w:t>3</w:t>
            </w:r>
            <w:r w:rsidRPr="003044CA">
              <w:rPr>
                <w:strike/>
                <w:sz w:val="28"/>
                <w:szCs w:val="28"/>
              </w:rPr>
              <w:t>. Chấp hành viên căn cứ quy định tại </w:t>
            </w:r>
            <w:bookmarkStart w:id="68" w:name="dc_13"/>
            <w:r w:rsidRPr="003044CA">
              <w:rPr>
                <w:strike/>
                <w:sz w:val="28"/>
                <w:szCs w:val="28"/>
              </w:rPr>
              <w:t>khoản 2 Điều 123 Luật Phá sản</w:t>
            </w:r>
            <w:bookmarkEnd w:id="68"/>
            <w:r w:rsidRPr="003044CA">
              <w:rPr>
                <w:strike/>
                <w:sz w:val="28"/>
                <w:szCs w:val="28"/>
              </w:rPr>
              <w:t> ra quyết định về việc định giá lại tài sản đối với trường hợp thanh lý tài sản. Chi phí định giá lại tài sản thanh lý được thanh toán từ giá trị tài sản của doanh nghiệp, hợp tác xã phá sản. Trường hợp việc định giá lại tài sản do Quản tài viên, doanh nghiệp quản lý, thanh lý tài sản có hành vi vi phạm quy định của pháp luật về phá sản, pháp luật về định giá tài sản dẫn đến sai lệch kết quả định giá tài sản thì Chấp hành viên tham khảo ý kiến của Tòa án, Viện Kiểm sát, cơ quan tài chính cùng cấp, cơ quan chuyên môn khác và có văn bản chỉ rõ lỗi của Quản tài viên, chi phí định giá lại tài sản do Quản tài viên, doanh nghiệp quản lý, thanh lý tài sản chịu và được trừ vào chi phí Quản tài viên.</w:t>
            </w:r>
          </w:p>
          <w:p w14:paraId="04780534" w14:textId="2DF57EFE" w:rsidR="00317B77" w:rsidRPr="003044CA" w:rsidRDefault="00317B77" w:rsidP="00317B77">
            <w:pPr>
              <w:spacing w:after="120"/>
              <w:ind w:firstLine="720"/>
              <w:jc w:val="both"/>
              <w:rPr>
                <w:rFonts w:ascii="Times New Roman" w:hAnsi="Times New Roman" w:cs="Times New Roman"/>
                <w:b/>
                <w:sz w:val="28"/>
                <w:szCs w:val="28"/>
                <w:lang w:val="vi-VN"/>
              </w:rPr>
            </w:pPr>
            <w:r w:rsidRPr="003044CA">
              <w:rPr>
                <w:rFonts w:ascii="Times New Roman" w:hAnsi="Times New Roman" w:cs="Times New Roman"/>
                <w:b/>
                <w:sz w:val="28"/>
                <w:szCs w:val="28"/>
              </w:rPr>
              <w:t xml:space="preserve">Điều 12. Xử lý đối với tài sản thanh lý đã tổ chức bán trước khi có quyết định tuyên bố doanh nghiệp hợp tác xã phá sản  </w:t>
            </w:r>
            <w:r w:rsidR="00693E9C" w:rsidRPr="003044CA">
              <w:rPr>
                <w:rFonts w:ascii="Times New Roman" w:hAnsi="Times New Roman" w:cs="Times New Roman"/>
                <w:b/>
                <w:sz w:val="28"/>
                <w:szCs w:val="28"/>
                <w:lang w:val="vi-VN"/>
              </w:rPr>
              <w:t>(TT 07)</w:t>
            </w:r>
          </w:p>
          <w:p w14:paraId="6AA2DB15" w14:textId="77777777" w:rsidR="00317B77" w:rsidRPr="003044CA" w:rsidRDefault="00317B77" w:rsidP="00317B77">
            <w:pPr>
              <w:spacing w:after="120"/>
              <w:ind w:firstLine="720"/>
              <w:jc w:val="both"/>
              <w:rPr>
                <w:rFonts w:ascii="Times New Roman" w:hAnsi="Times New Roman" w:cs="Times New Roman"/>
                <w:sz w:val="28"/>
                <w:szCs w:val="28"/>
              </w:rPr>
            </w:pPr>
            <w:r w:rsidRPr="003044CA">
              <w:rPr>
                <w:rFonts w:ascii="Times New Roman" w:hAnsi="Times New Roman" w:cs="Times New Roman"/>
                <w:sz w:val="28"/>
                <w:szCs w:val="28"/>
              </w:rPr>
              <w:lastRenderedPageBreak/>
              <w:t xml:space="preserve">Trường hợp Thẩm phán quyết định việc bán tài sản của doanh nghiệp, hợp tác xã mất khả năng thanh toán sau khi mở thủ tục phá sản để bảo đảm chi phí phá sản theo quy định tại khoản 6 Điều 9 Luật Phá sản nhưng không bán được sau đó Thẩm phán mới ra quyết định tuyên bố doanh nghiệp, hợp tác xã phá sản và chuyển giao cho cơ quan thi hành án dân sự tổ chức thi hành thì Chấp hành viên yêu cầu Quản tài viên tổ chức định giá tài sản theo quy định tại Điều 122,123  Luật Phá sản và bán đấu giá tài sản theo quy định. </w:t>
            </w:r>
          </w:p>
          <w:p w14:paraId="0A97A485" w14:textId="1E602CC9" w:rsidR="007F2D1E" w:rsidRPr="003044CA" w:rsidRDefault="007F2D1E" w:rsidP="00317B77">
            <w:pPr>
              <w:spacing w:after="120"/>
              <w:ind w:firstLine="720"/>
              <w:jc w:val="both"/>
            </w:pPr>
          </w:p>
        </w:tc>
        <w:tc>
          <w:tcPr>
            <w:tcW w:w="5811" w:type="dxa"/>
          </w:tcPr>
          <w:p w14:paraId="4603FF94" w14:textId="7C30B885" w:rsidR="0050749C" w:rsidRPr="003044CA" w:rsidRDefault="0050749C" w:rsidP="0054173E">
            <w:pPr>
              <w:snapToGrid w:val="0"/>
              <w:spacing w:before="120" w:after="120" w:line="264" w:lineRule="auto"/>
              <w:ind w:leftChars="1" w:left="2" w:firstLineChars="151" w:firstLine="424"/>
              <w:jc w:val="both"/>
              <w:rPr>
                <w:rFonts w:ascii="Times New Roman" w:eastAsia="Times New Roman" w:hAnsi="Times New Roman" w:cs="Times New Roman"/>
                <w:b/>
                <w:sz w:val="28"/>
                <w:szCs w:val="28"/>
              </w:rPr>
            </w:pPr>
            <w:r w:rsidRPr="003044CA">
              <w:rPr>
                <w:rFonts w:ascii="Times New Roman" w:eastAsia="Times New Roman" w:hAnsi="Times New Roman" w:cs="Times New Roman"/>
                <w:b/>
                <w:bCs/>
                <w:sz w:val="28"/>
                <w:szCs w:val="28"/>
              </w:rPr>
              <w:lastRenderedPageBreak/>
              <w:tab/>
            </w:r>
            <w:r w:rsidRPr="003044CA">
              <w:rPr>
                <w:rFonts w:ascii="Times New Roman" w:eastAsia="Times New Roman" w:hAnsi="Times New Roman" w:cs="Times New Roman"/>
                <w:b/>
                <w:sz w:val="28"/>
                <w:szCs w:val="28"/>
              </w:rPr>
              <w:t xml:space="preserve"> Mục 2.</w:t>
            </w:r>
          </w:p>
          <w:p w14:paraId="22709D1F" w14:textId="77777777" w:rsidR="0050749C" w:rsidRPr="003044CA" w:rsidRDefault="0050749C" w:rsidP="0054173E">
            <w:pPr>
              <w:snapToGrid w:val="0"/>
              <w:spacing w:before="120" w:after="120" w:line="264" w:lineRule="auto"/>
              <w:ind w:leftChars="1" w:left="2" w:firstLineChars="151" w:firstLine="424"/>
              <w:jc w:val="both"/>
              <w:outlineLvl w:val="0"/>
              <w:rPr>
                <w:rFonts w:ascii="Times New Roman" w:eastAsia="Times New Roman" w:hAnsi="Times New Roman" w:cs="Times New Roman"/>
                <w:b/>
                <w:sz w:val="28"/>
                <w:szCs w:val="28"/>
              </w:rPr>
            </w:pPr>
            <w:bookmarkStart w:id="69" w:name="_Toc219393425"/>
            <w:r w:rsidRPr="003044CA">
              <w:rPr>
                <w:rFonts w:ascii="Times New Roman" w:eastAsia="Times New Roman" w:hAnsi="Times New Roman" w:cs="Times New Roman"/>
                <w:b/>
                <w:sz w:val="28"/>
                <w:szCs w:val="28"/>
              </w:rPr>
              <w:t>ĐỊNH GIÁ VÀ BÁN TÀI SẢN</w:t>
            </w:r>
            <w:bookmarkEnd w:id="69"/>
          </w:p>
          <w:p w14:paraId="55486542" w14:textId="714935F7" w:rsidR="0050749C" w:rsidRPr="003044CA" w:rsidRDefault="00DE7493" w:rsidP="009D0EB5">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lang w:val="vi-VN"/>
              </w:rPr>
            </w:pPr>
            <w:r w:rsidRPr="003044CA">
              <w:rPr>
                <w:rFonts w:ascii="Times New Roman" w:eastAsia="Times New Roman" w:hAnsi="Times New Roman" w:cs="Times New Roman"/>
                <w:b/>
                <w:sz w:val="28"/>
                <w:szCs w:val="28"/>
                <w:lang w:val="vi-VN"/>
              </w:rPr>
              <w:t>Điều 12.</w:t>
            </w:r>
            <w:r w:rsidR="0050749C" w:rsidRPr="003044CA">
              <w:rPr>
                <w:rFonts w:ascii="Times New Roman" w:eastAsia="Times New Roman" w:hAnsi="Times New Roman" w:cs="Times New Roman"/>
                <w:b/>
                <w:sz w:val="28"/>
                <w:szCs w:val="28"/>
                <w:lang w:val="vi-VN"/>
              </w:rPr>
              <w:t xml:space="preserve"> </w:t>
            </w:r>
            <w:bookmarkStart w:id="70" w:name="_Toc219393426"/>
            <w:r w:rsidR="0050749C" w:rsidRPr="003044CA">
              <w:rPr>
                <w:rFonts w:ascii="Times New Roman" w:eastAsia="Times New Roman" w:hAnsi="Times New Roman" w:cs="Times New Roman"/>
                <w:b/>
                <w:sz w:val="28"/>
                <w:szCs w:val="28"/>
                <w:lang w:val="vi-VN"/>
              </w:rPr>
              <w:t xml:space="preserve">Định giá tài sản (Điều </w:t>
            </w:r>
            <w:r w:rsidR="00317B77" w:rsidRPr="003044CA">
              <w:rPr>
                <w:rFonts w:ascii="Times New Roman" w:eastAsia="Times New Roman" w:hAnsi="Times New Roman" w:cs="Times New Roman"/>
                <w:b/>
                <w:sz w:val="28"/>
                <w:szCs w:val="28"/>
                <w:lang w:val="vi-VN"/>
              </w:rPr>
              <w:t>9, Điều 12</w:t>
            </w:r>
            <w:r w:rsidR="0050749C" w:rsidRPr="003044CA">
              <w:rPr>
                <w:rFonts w:ascii="Times New Roman" w:eastAsia="Times New Roman" w:hAnsi="Times New Roman" w:cs="Times New Roman"/>
                <w:b/>
                <w:sz w:val="28"/>
                <w:szCs w:val="28"/>
                <w:lang w:val="vi-VN"/>
              </w:rPr>
              <w:t xml:space="preserve"> TTLT07)</w:t>
            </w:r>
            <w:bookmarkEnd w:id="70"/>
          </w:p>
          <w:p w14:paraId="6A2CA315" w14:textId="77777777" w:rsidR="00090A7E" w:rsidRPr="003044CA" w:rsidRDefault="00090A7E" w:rsidP="00090A7E">
            <w:pPr>
              <w:snapToGrid w:val="0"/>
              <w:spacing w:before="120" w:after="120" w:line="276"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en-US"/>
              </w:rPr>
              <w:lastRenderedPageBreak/>
              <w:t>1.</w:t>
            </w:r>
            <w:r w:rsidRPr="003044CA">
              <w:rPr>
                <w:rFonts w:ascii="Times New Roman" w:eastAsia="Times New Roman" w:hAnsi="Times New Roman" w:cs="Times New Roman"/>
                <w:b/>
                <w:i/>
                <w:sz w:val="28"/>
                <w:szCs w:val="28"/>
                <w:lang w:val="en-US"/>
              </w:rPr>
              <w:t xml:space="preserve"> </w:t>
            </w:r>
            <w:r w:rsidRPr="003044CA">
              <w:rPr>
                <w:rFonts w:ascii="Times New Roman" w:eastAsia="Times New Roman" w:hAnsi="Times New Roman" w:cs="Times New Roman"/>
                <w:i/>
                <w:sz w:val="28"/>
                <w:szCs w:val="28"/>
                <w:lang w:val="en-US"/>
              </w:rPr>
              <w:t xml:space="preserve">Quản tài viên, doanh nghiệp quản lý, thanh lý tài sản thực hiện lựa chọn và ký hợp đồng dịch vụ với doanh nghiệp thẩm định </w:t>
            </w:r>
            <w:r w:rsidRPr="003044CA">
              <w:rPr>
                <w:rFonts w:ascii="Times New Roman" w:eastAsia="Times New Roman" w:hAnsi="Times New Roman" w:cs="Times New Roman"/>
                <w:i/>
                <w:sz w:val="28"/>
                <w:szCs w:val="28"/>
                <w:lang w:val="vi-VN"/>
              </w:rPr>
              <w:t>giá khi thuộc một trong các trường hợp sau đây:</w:t>
            </w:r>
          </w:p>
          <w:p w14:paraId="4D794574" w14:textId="77777777" w:rsidR="00090A7E" w:rsidRPr="003044CA" w:rsidRDefault="00090A7E" w:rsidP="00090A7E">
            <w:pPr>
              <w:snapToGrid w:val="0"/>
              <w:spacing w:before="120" w:after="120" w:line="276"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 xml:space="preserve">a) Quản tài viên, doanh nghiệp quản lý, thanh lý tài sản bán tài sản còn lại của doanh nghiệp, hợp tác xã. Thời hạn ký hợp đồng dịch vụ với tổ chức thẩm định giá là 10 ngày </w:t>
            </w:r>
            <w:r w:rsidRPr="003044CA">
              <w:rPr>
                <w:rFonts w:ascii="Times New Roman" w:eastAsia="Times New Roman" w:hAnsi="Times New Roman" w:cs="Times New Roman"/>
                <w:i/>
                <w:sz w:val="28"/>
                <w:szCs w:val="28"/>
                <w:lang w:val="en-US"/>
              </w:rPr>
              <w:t xml:space="preserve">kể từ ngày nhận được văn bản yêu cầu </w:t>
            </w:r>
            <w:r w:rsidRPr="003044CA">
              <w:rPr>
                <w:rFonts w:ascii="Times New Roman" w:eastAsia="Times New Roman" w:hAnsi="Times New Roman" w:cs="Times New Roman"/>
                <w:i/>
                <w:sz w:val="28"/>
                <w:szCs w:val="28"/>
                <w:lang w:val="vi-VN"/>
              </w:rPr>
              <w:t xml:space="preserve">của Chấp hành viên về </w:t>
            </w:r>
            <w:r w:rsidRPr="003044CA">
              <w:rPr>
                <w:rFonts w:ascii="Times New Roman" w:eastAsia="Times New Roman" w:hAnsi="Times New Roman" w:cs="Times New Roman"/>
                <w:i/>
                <w:sz w:val="28"/>
                <w:szCs w:val="28"/>
                <w:lang w:val="en-US"/>
              </w:rPr>
              <w:t xml:space="preserve">thi hành quyết định tuyên bố phá </w:t>
            </w:r>
            <w:r w:rsidRPr="003044CA">
              <w:rPr>
                <w:rFonts w:ascii="Times New Roman" w:eastAsia="Times New Roman" w:hAnsi="Times New Roman" w:cs="Times New Roman"/>
                <w:i/>
                <w:sz w:val="28"/>
                <w:szCs w:val="28"/>
                <w:lang w:val="vi-VN"/>
              </w:rPr>
              <w:t>sản;</w:t>
            </w:r>
          </w:p>
          <w:p w14:paraId="406A5167" w14:textId="77777777" w:rsidR="00090A7E" w:rsidRPr="003044CA" w:rsidRDefault="00090A7E" w:rsidP="00090A7E">
            <w:pPr>
              <w:snapToGrid w:val="0"/>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Times New Roman" w:hAnsi="Times New Roman" w:cs="Times New Roman"/>
                <w:i/>
                <w:sz w:val="28"/>
                <w:szCs w:val="28"/>
                <w:lang w:val="vi-VN"/>
              </w:rPr>
              <w:t xml:space="preserve">b) Chấp hành viên đã ra quyết định kê biên, xử lý tài sản theo quy định tại điểm a khoản 2 Điều 17 Nghị định này. Thời hạn ký hợp đồng dịch vụ với tổ chức thẩm định giá là </w:t>
            </w:r>
            <w:r w:rsidRPr="003044CA">
              <w:rPr>
                <w:rFonts w:ascii="Times New Roman" w:eastAsia="Calibri" w:hAnsi="Times New Roman" w:cs="Times New Roman"/>
                <w:i/>
                <w:sz w:val="28"/>
                <w:szCs w:val="28"/>
                <w:lang w:val="en-US"/>
              </w:rPr>
              <w:t xml:space="preserve">05 ngày làm việc kể từ ngày thực hiện xong việc kê biên tài </w:t>
            </w:r>
            <w:r w:rsidRPr="003044CA">
              <w:rPr>
                <w:rFonts w:ascii="Times New Roman" w:eastAsia="Calibri" w:hAnsi="Times New Roman" w:cs="Times New Roman"/>
                <w:i/>
                <w:sz w:val="28"/>
                <w:szCs w:val="28"/>
                <w:lang w:val="vi-VN"/>
              </w:rPr>
              <w:t>sản.</w:t>
            </w:r>
          </w:p>
          <w:p w14:paraId="49C1A33A" w14:textId="77777777" w:rsidR="00090A7E" w:rsidRPr="003044CA" w:rsidRDefault="00090A7E" w:rsidP="00090A7E">
            <w:pPr>
              <w:snapToGrid w:val="0"/>
              <w:spacing w:before="120" w:after="120" w:line="276"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i/>
                <w:sz w:val="28"/>
                <w:szCs w:val="28"/>
                <w:lang w:val="vi-VN"/>
              </w:rPr>
              <w:t xml:space="preserve">2. Việc lựa chọn và ký hợp đồng dịch vụ với doanh nghiệp thẩm định giá thực hiện </w:t>
            </w:r>
            <w:r w:rsidRPr="003044CA">
              <w:rPr>
                <w:rFonts w:ascii="Times New Roman" w:eastAsia="Times New Roman" w:hAnsi="Times New Roman" w:cs="Times New Roman"/>
                <w:i/>
                <w:sz w:val="28"/>
                <w:szCs w:val="28"/>
                <w:lang w:val="en-US"/>
              </w:rPr>
              <w:t xml:space="preserve">theo quy định của pháp luật về thi hành án dân sự. </w:t>
            </w:r>
          </w:p>
          <w:p w14:paraId="249FB480" w14:textId="77777777" w:rsidR="00090A7E" w:rsidRPr="003044CA" w:rsidRDefault="00090A7E" w:rsidP="00090A7E">
            <w:pPr>
              <w:snapToGrid w:val="0"/>
              <w:spacing w:before="120" w:after="120" w:line="276" w:lineRule="auto"/>
              <w:ind w:leftChars="1" w:left="2" w:firstLineChars="151" w:firstLine="423"/>
              <w:jc w:val="both"/>
              <w:rPr>
                <w:rFonts w:ascii="Times New Roman" w:eastAsia="Times New Roman" w:hAnsi="Times New Roman" w:cs="Times New Roman"/>
                <w:sz w:val="28"/>
                <w:szCs w:val="28"/>
                <w:lang w:val="en-US"/>
              </w:rPr>
            </w:pPr>
            <w:r w:rsidRPr="003044CA">
              <w:rPr>
                <w:rFonts w:ascii="Times New Roman" w:eastAsia="Times New Roman" w:hAnsi="Times New Roman" w:cs="Times New Roman"/>
                <w:sz w:val="28"/>
                <w:szCs w:val="28"/>
                <w:lang w:val="vi-VN"/>
              </w:rPr>
              <w:t>3</w:t>
            </w:r>
            <w:r w:rsidRPr="003044CA">
              <w:rPr>
                <w:rFonts w:ascii="Times New Roman" w:eastAsia="Times New Roman" w:hAnsi="Times New Roman" w:cs="Times New Roman"/>
                <w:sz w:val="28"/>
                <w:szCs w:val="28"/>
                <w:lang w:val="en-US"/>
              </w:rPr>
              <w:t>.</w:t>
            </w:r>
            <w:r w:rsidRPr="003044CA">
              <w:rPr>
                <w:rFonts w:ascii="Times New Roman" w:eastAsia="Times New Roman" w:hAnsi="Times New Roman" w:cs="Times New Roman"/>
                <w:sz w:val="28"/>
                <w:szCs w:val="28"/>
                <w:vertAlign w:val="superscript"/>
                <w:lang w:val="en-US"/>
              </w:rPr>
              <w:footnoteReference w:id="2"/>
            </w:r>
            <w:r w:rsidRPr="003044CA">
              <w:rPr>
                <w:rFonts w:ascii="Times New Roman" w:eastAsia="Times New Roman" w:hAnsi="Times New Roman" w:cs="Times New Roman"/>
                <w:sz w:val="28"/>
                <w:szCs w:val="28"/>
                <w:lang w:val="en-US"/>
              </w:rPr>
              <w:t xml:space="preserve"> Trường hợp Thẩm phán quyết định việc bán tài sản của doanh nghiệp, hợp tác xã mất khả năng thanh toán sau khi mở thủ tục phá sản để bảo đảm chi phí phá sản theo quy định tại </w:t>
            </w:r>
            <w:bookmarkStart w:id="71" w:name="dc_20"/>
            <w:r w:rsidRPr="003044CA">
              <w:rPr>
                <w:rFonts w:ascii="Times New Roman" w:eastAsia="Times New Roman" w:hAnsi="Times New Roman" w:cs="Times New Roman"/>
                <w:sz w:val="28"/>
                <w:szCs w:val="28"/>
                <w:lang w:val="vi-VN"/>
              </w:rPr>
              <w:t xml:space="preserve">khoản 5 </w:t>
            </w:r>
            <w:r w:rsidRPr="003044CA">
              <w:rPr>
                <w:rFonts w:ascii="Times New Roman" w:eastAsia="Times New Roman" w:hAnsi="Times New Roman" w:cs="Times New Roman"/>
                <w:sz w:val="28"/>
                <w:szCs w:val="28"/>
                <w:lang w:val="en-US"/>
              </w:rPr>
              <w:t xml:space="preserve">Điều </w:t>
            </w:r>
            <w:r w:rsidRPr="003044CA">
              <w:rPr>
                <w:rFonts w:ascii="Times New Roman" w:eastAsia="Times New Roman" w:hAnsi="Times New Roman" w:cs="Times New Roman"/>
                <w:sz w:val="28"/>
                <w:szCs w:val="28"/>
                <w:lang w:val="vi-VN"/>
              </w:rPr>
              <w:t>20</w:t>
            </w:r>
            <w:r w:rsidRPr="003044CA">
              <w:rPr>
                <w:rFonts w:ascii="Times New Roman" w:eastAsia="Times New Roman" w:hAnsi="Times New Roman" w:cs="Times New Roman"/>
                <w:sz w:val="28"/>
                <w:szCs w:val="28"/>
                <w:lang w:val="en-US"/>
              </w:rPr>
              <w:t xml:space="preserve"> </w:t>
            </w:r>
            <w:r w:rsidRPr="003044CA">
              <w:rPr>
                <w:rFonts w:ascii="Times New Roman" w:eastAsia="Times New Roman" w:hAnsi="Times New Roman" w:cs="Times New Roman"/>
                <w:sz w:val="28"/>
                <w:szCs w:val="28"/>
                <w:lang w:val="vi-VN"/>
              </w:rPr>
              <w:t xml:space="preserve">của </w:t>
            </w:r>
            <w:r w:rsidRPr="003044CA">
              <w:rPr>
                <w:rFonts w:ascii="Times New Roman" w:eastAsia="Times New Roman" w:hAnsi="Times New Roman" w:cs="Times New Roman"/>
                <w:sz w:val="28"/>
                <w:szCs w:val="28"/>
                <w:lang w:val="en-US"/>
              </w:rPr>
              <w:t xml:space="preserve">Luật </w:t>
            </w:r>
            <w:r w:rsidRPr="003044CA">
              <w:rPr>
                <w:rFonts w:ascii="Times New Roman" w:eastAsia="Times New Roman" w:hAnsi="Times New Roman" w:cs="Times New Roman"/>
                <w:sz w:val="28"/>
                <w:szCs w:val="28"/>
                <w:lang w:val="vi-VN"/>
              </w:rPr>
              <w:t>Phục hồi, p</w:t>
            </w:r>
            <w:r w:rsidRPr="003044CA">
              <w:rPr>
                <w:rFonts w:ascii="Times New Roman" w:eastAsia="Times New Roman" w:hAnsi="Times New Roman" w:cs="Times New Roman"/>
                <w:sz w:val="28"/>
                <w:szCs w:val="28"/>
                <w:lang w:val="en-US"/>
              </w:rPr>
              <w:t>há sản</w:t>
            </w:r>
            <w:bookmarkEnd w:id="71"/>
            <w:r w:rsidRPr="003044CA">
              <w:rPr>
                <w:rFonts w:ascii="Times New Roman" w:eastAsia="Times New Roman" w:hAnsi="Times New Roman" w:cs="Times New Roman"/>
                <w:sz w:val="28"/>
                <w:szCs w:val="28"/>
                <w:lang w:val="en-US"/>
              </w:rPr>
              <w:t xml:space="preserve"> nhưng không bán được sau đó Thẩm phán mới ra quyết định </w:t>
            </w:r>
            <w:r w:rsidRPr="003044CA">
              <w:rPr>
                <w:rFonts w:ascii="Times New Roman" w:eastAsia="Times New Roman" w:hAnsi="Times New Roman" w:cs="Times New Roman"/>
                <w:sz w:val="28"/>
                <w:szCs w:val="28"/>
                <w:lang w:val="en-US"/>
              </w:rPr>
              <w:lastRenderedPageBreak/>
              <w:t xml:space="preserve">tuyên bố phá sản và chuyển giao cho cơ quan thi hành án dân sự tổ chức thi hành thì Chấp hành viên yêu cầu Quản tài </w:t>
            </w:r>
            <w:r w:rsidRPr="003044CA">
              <w:rPr>
                <w:rFonts w:ascii="Times New Roman" w:eastAsia="Times New Roman" w:hAnsi="Times New Roman" w:cs="Times New Roman"/>
                <w:sz w:val="28"/>
                <w:szCs w:val="28"/>
                <w:lang w:val="vi-VN"/>
              </w:rPr>
              <w:t>viên, doanh nghiệp quản lý, thanh lý tài sản</w:t>
            </w:r>
            <w:r w:rsidRPr="003044CA">
              <w:rPr>
                <w:rFonts w:ascii="Times New Roman" w:eastAsia="Times New Roman" w:hAnsi="Times New Roman" w:cs="Times New Roman"/>
                <w:sz w:val="28"/>
                <w:szCs w:val="28"/>
                <w:lang w:val="en-US"/>
              </w:rPr>
              <w:t xml:space="preserve"> tổ chức định giá tài sản theo quy định tại </w:t>
            </w:r>
            <w:bookmarkStart w:id="72" w:name="dc_21"/>
            <w:r w:rsidRPr="003044CA">
              <w:rPr>
                <w:rFonts w:ascii="Times New Roman" w:eastAsia="Times New Roman" w:hAnsi="Times New Roman" w:cs="Times New Roman"/>
                <w:sz w:val="28"/>
                <w:szCs w:val="28"/>
                <w:lang w:val="en-US"/>
              </w:rPr>
              <w:t xml:space="preserve">khoản 1 Điều </w:t>
            </w:r>
            <w:bookmarkEnd w:id="72"/>
            <w:r w:rsidRPr="003044CA">
              <w:rPr>
                <w:rFonts w:ascii="Times New Roman" w:eastAsia="Times New Roman" w:hAnsi="Times New Roman" w:cs="Times New Roman"/>
                <w:sz w:val="28"/>
                <w:szCs w:val="28"/>
                <w:lang w:val="en-US"/>
              </w:rPr>
              <w:t xml:space="preserve">này và bán tài sản theo quy định tại Điều </w:t>
            </w:r>
            <w:r w:rsidRPr="003044CA">
              <w:rPr>
                <w:rFonts w:ascii="Times New Roman" w:eastAsia="Times New Roman" w:hAnsi="Times New Roman" w:cs="Times New Roman"/>
                <w:sz w:val="28"/>
                <w:szCs w:val="28"/>
                <w:lang w:val="vi-VN"/>
              </w:rPr>
              <w:t xml:space="preserve">14, Điều 15 </w:t>
            </w:r>
            <w:r w:rsidRPr="003044CA">
              <w:rPr>
                <w:rFonts w:ascii="Times New Roman" w:eastAsia="Times New Roman" w:hAnsi="Times New Roman" w:cs="Times New Roman"/>
                <w:sz w:val="28"/>
                <w:szCs w:val="28"/>
                <w:lang w:val="en-US"/>
              </w:rPr>
              <w:t>Nghị định</w:t>
            </w:r>
            <w:r w:rsidRPr="003044CA">
              <w:rPr>
                <w:rFonts w:ascii="Times New Roman" w:eastAsia="Times New Roman" w:hAnsi="Times New Roman" w:cs="Times New Roman"/>
                <w:sz w:val="28"/>
                <w:szCs w:val="28"/>
                <w:lang w:val="vi-VN"/>
              </w:rPr>
              <w:t xml:space="preserve"> này.</w:t>
            </w:r>
          </w:p>
          <w:p w14:paraId="1DDC5078" w14:textId="77777777" w:rsidR="00090A7E" w:rsidRPr="003044CA" w:rsidRDefault="00090A7E" w:rsidP="00090A7E">
            <w:pPr>
              <w:snapToGrid w:val="0"/>
              <w:spacing w:before="120" w:after="120" w:line="276" w:lineRule="auto"/>
              <w:ind w:leftChars="1" w:left="2" w:firstLineChars="151" w:firstLine="423"/>
              <w:jc w:val="both"/>
              <w:rPr>
                <w:rFonts w:ascii="Times New Roman" w:eastAsia="Times New Roman" w:hAnsi="Times New Roman" w:cs="Times New Roman"/>
                <w:i/>
                <w:noProof/>
                <w:sz w:val="28"/>
                <w:szCs w:val="28"/>
                <w:lang w:val="vi-VN"/>
              </w:rPr>
            </w:pPr>
            <w:r w:rsidRPr="003044CA">
              <w:rPr>
                <w:rFonts w:ascii="Times New Roman" w:eastAsia="Times New Roman" w:hAnsi="Times New Roman" w:cs="Times New Roman"/>
                <w:i/>
                <w:noProof/>
                <w:sz w:val="28"/>
                <w:szCs w:val="28"/>
                <w:lang w:val="vi-VN"/>
              </w:rPr>
              <w:t>4</w:t>
            </w:r>
            <w:r w:rsidRPr="003044CA">
              <w:rPr>
                <w:rFonts w:ascii="Times New Roman" w:eastAsia="Times New Roman" w:hAnsi="Times New Roman" w:cs="Times New Roman"/>
                <w:i/>
                <w:noProof/>
                <w:sz w:val="28"/>
                <w:szCs w:val="28"/>
                <w:lang w:val="en-US"/>
              </w:rPr>
              <w:t xml:space="preserve">. </w:t>
            </w:r>
            <w:r w:rsidRPr="003044CA">
              <w:rPr>
                <w:rFonts w:ascii="Times New Roman" w:eastAsia="Times New Roman" w:hAnsi="Times New Roman" w:cs="Times New Roman"/>
                <w:i/>
                <w:noProof/>
                <w:sz w:val="28"/>
                <w:szCs w:val="28"/>
                <w:lang w:val="vi-VN"/>
              </w:rPr>
              <w:t>Tài sản có nguy cơ bị phá hủy hoặc tài sản có giá trị nhỏ quy định tại khoản 3 Điều 77 của Luật Phục hồi, phá sản là hàng hóa, vật phẩm dễ bị hư hỏng hoặc tài sản có giá trị nhỏ theo quy định của pháp luật về thi hành án dân sự.</w:t>
            </w:r>
          </w:p>
          <w:p w14:paraId="2807C763" w14:textId="77777777" w:rsidR="00090A7E" w:rsidRPr="003044CA" w:rsidRDefault="00090A7E" w:rsidP="00090A7E">
            <w:pPr>
              <w:snapToGrid w:val="0"/>
              <w:spacing w:before="120" w:after="120" w:line="288" w:lineRule="auto"/>
              <w:ind w:leftChars="1" w:left="2" w:firstLineChars="151" w:firstLine="423"/>
              <w:jc w:val="both"/>
              <w:rPr>
                <w:rFonts w:ascii="Times New Roman" w:eastAsia="Times New Roman" w:hAnsi="Times New Roman" w:cs="Times New Roman"/>
                <w:i/>
                <w:noProof/>
                <w:sz w:val="28"/>
                <w:szCs w:val="28"/>
                <w:lang w:val="vi-VN"/>
              </w:rPr>
            </w:pPr>
            <w:r w:rsidRPr="003044CA">
              <w:rPr>
                <w:rFonts w:ascii="Times New Roman" w:eastAsia="Times New Roman" w:hAnsi="Times New Roman" w:cs="Times New Roman"/>
                <w:noProof/>
                <w:sz w:val="28"/>
                <w:szCs w:val="28"/>
                <w:lang w:val="vi-VN"/>
              </w:rPr>
              <w:t xml:space="preserve">5. </w:t>
            </w:r>
            <w:r w:rsidRPr="003044CA">
              <w:rPr>
                <w:rFonts w:ascii="Times New Roman" w:eastAsia="Times New Roman" w:hAnsi="Times New Roman" w:cs="Times New Roman"/>
                <w:noProof/>
                <w:sz w:val="28"/>
                <w:szCs w:val="28"/>
                <w:lang w:val="en-US"/>
              </w:rPr>
              <w:t xml:space="preserve">Quản tài </w:t>
            </w:r>
            <w:r w:rsidRPr="003044CA">
              <w:rPr>
                <w:rFonts w:ascii="Times New Roman" w:eastAsia="Times New Roman" w:hAnsi="Times New Roman" w:cs="Times New Roman"/>
                <w:noProof/>
                <w:sz w:val="28"/>
                <w:szCs w:val="28"/>
                <w:lang w:val="vi-VN"/>
              </w:rPr>
              <w:t xml:space="preserve">viên, doanh nghiệp quản lý, thanh lý tài sản </w:t>
            </w:r>
            <w:r w:rsidRPr="003044CA">
              <w:rPr>
                <w:rFonts w:ascii="Times New Roman" w:eastAsia="Times New Roman" w:hAnsi="Times New Roman" w:cs="Times New Roman"/>
                <w:noProof/>
                <w:sz w:val="28"/>
                <w:szCs w:val="28"/>
                <w:lang w:val="en-US"/>
              </w:rPr>
              <w:t xml:space="preserve">xác định giá </w:t>
            </w:r>
            <w:r w:rsidRPr="003044CA">
              <w:rPr>
                <w:rFonts w:ascii="Times New Roman" w:eastAsia="Times New Roman" w:hAnsi="Times New Roman" w:cs="Times New Roman"/>
                <w:noProof/>
                <w:sz w:val="28"/>
                <w:szCs w:val="28"/>
                <w:lang w:val="vi-VN"/>
              </w:rPr>
              <w:t>đối với các tài sản quy định tại khoản 3 Điều 77 của Luật Phục hồi, phá sản và trường hợp không lựa chọn</w:t>
            </w:r>
            <w:r w:rsidRPr="003044CA">
              <w:rPr>
                <w:rFonts w:ascii="Times New Roman" w:eastAsia="Times New Roman" w:hAnsi="Times New Roman" w:cs="Times New Roman"/>
                <w:noProof/>
                <w:sz w:val="28"/>
                <w:szCs w:val="28"/>
                <w:lang w:val="en-US"/>
              </w:rPr>
              <w:t xml:space="preserve"> được </w:t>
            </w:r>
            <w:r w:rsidRPr="003044CA">
              <w:rPr>
                <w:rFonts w:ascii="Times New Roman" w:eastAsia="Times New Roman" w:hAnsi="Times New Roman" w:cs="Times New Roman"/>
                <w:noProof/>
                <w:sz w:val="28"/>
                <w:szCs w:val="28"/>
                <w:lang w:val="vi-VN"/>
              </w:rPr>
              <w:t>doanh nghiệp thẩm định giá.</w:t>
            </w:r>
          </w:p>
          <w:p w14:paraId="4EBB7BC1" w14:textId="77777777" w:rsidR="00090A7E" w:rsidRPr="003044CA" w:rsidRDefault="00090A7E" w:rsidP="00090A7E">
            <w:pPr>
              <w:snapToGrid w:val="0"/>
              <w:spacing w:before="120" w:after="120" w:line="288" w:lineRule="auto"/>
              <w:ind w:leftChars="1" w:left="2" w:firstLineChars="151" w:firstLine="423"/>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noProof/>
                <w:sz w:val="28"/>
                <w:szCs w:val="28"/>
                <w:lang w:val="vi-VN"/>
              </w:rPr>
              <w:t>Khi xác định giá,</w:t>
            </w:r>
            <w:r w:rsidRPr="003044CA">
              <w:rPr>
                <w:rFonts w:ascii="Times New Roman" w:eastAsia="Times New Roman" w:hAnsi="Times New Roman" w:cs="Times New Roman"/>
                <w:i/>
                <w:noProof/>
                <w:sz w:val="28"/>
                <w:szCs w:val="28"/>
                <w:lang w:val="vi-VN"/>
              </w:rPr>
              <w:t xml:space="preserve"> </w:t>
            </w:r>
            <w:r w:rsidRPr="003044CA">
              <w:rPr>
                <w:rFonts w:ascii="Times New Roman" w:eastAsia="Times New Roman" w:hAnsi="Times New Roman" w:cs="Times New Roman"/>
                <w:noProof/>
                <w:sz w:val="28"/>
                <w:szCs w:val="28"/>
                <w:lang w:val="en-US"/>
              </w:rPr>
              <w:t xml:space="preserve">Quản tài </w:t>
            </w:r>
            <w:r w:rsidRPr="003044CA">
              <w:rPr>
                <w:rFonts w:ascii="Times New Roman" w:eastAsia="Times New Roman" w:hAnsi="Times New Roman" w:cs="Times New Roman"/>
                <w:noProof/>
                <w:sz w:val="28"/>
                <w:szCs w:val="28"/>
                <w:lang w:val="vi-VN"/>
              </w:rPr>
              <w:t>viên, doanh nghiệp quản lý, thanh lý tài sản phải</w:t>
            </w:r>
            <w:r w:rsidRPr="003044CA">
              <w:rPr>
                <w:rFonts w:ascii="Times New Roman" w:eastAsia="Times New Roman" w:hAnsi="Times New Roman" w:cs="Times New Roman"/>
                <w:noProof/>
                <w:sz w:val="28"/>
                <w:szCs w:val="28"/>
                <w:lang w:val="en-US"/>
              </w:rPr>
              <w:t xml:space="preserve"> </w:t>
            </w:r>
            <w:r w:rsidRPr="003044CA">
              <w:rPr>
                <w:rFonts w:ascii="Times New Roman" w:eastAsia="Times New Roman" w:hAnsi="Times New Roman" w:cs="Times New Roman"/>
                <w:noProof/>
                <w:sz w:val="28"/>
                <w:szCs w:val="28"/>
                <w:lang w:val="vi-VN"/>
              </w:rPr>
              <w:t>tham khảo ý kiến của cơ quan tài chính, cơ quan chuyên môn quản lý ngành, lĩnh vực của tài sản; đối với tài sản có giá trị nhỏ thì Chấp hành viên tự xác định giá.</w:t>
            </w:r>
          </w:p>
          <w:p w14:paraId="34EFC5DF" w14:textId="56492273" w:rsidR="00090A7E" w:rsidRPr="003044CA" w:rsidRDefault="00090A7E" w:rsidP="00090A7E">
            <w:pPr>
              <w:snapToGrid w:val="0"/>
              <w:spacing w:before="120" w:after="120" w:line="288" w:lineRule="auto"/>
              <w:ind w:leftChars="1" w:left="2" w:firstLineChars="151" w:firstLine="423"/>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sz w:val="28"/>
                <w:szCs w:val="28"/>
                <w:lang w:val="vi-VN"/>
              </w:rPr>
              <w:t xml:space="preserve">Việc tham khảo ý kiến của cơ quan tài chính, cơ quan chuyên môn có liên quan phải lập thành văn bản hoặc biên bản có chữ ký của </w:t>
            </w:r>
            <w:r w:rsidRPr="003044CA">
              <w:rPr>
                <w:rFonts w:ascii="Times New Roman" w:eastAsia="Times New Roman" w:hAnsi="Times New Roman" w:cs="Times New Roman"/>
                <w:sz w:val="28"/>
                <w:szCs w:val="28"/>
                <w:lang w:val="en-US"/>
              </w:rPr>
              <w:t xml:space="preserve">Quản tài </w:t>
            </w:r>
            <w:r w:rsidRPr="003044CA">
              <w:rPr>
                <w:rFonts w:ascii="Times New Roman" w:eastAsia="Times New Roman" w:hAnsi="Times New Roman" w:cs="Times New Roman"/>
                <w:sz w:val="28"/>
                <w:szCs w:val="28"/>
                <w:lang w:val="vi-VN"/>
              </w:rPr>
              <w:t>viên</w:t>
            </w:r>
            <w:r w:rsidRPr="003044CA">
              <w:rPr>
                <w:rFonts w:ascii="Times New Roman" w:eastAsia="Times New Roman" w:hAnsi="Times New Roman" w:cs="Times New Roman"/>
                <w:sz w:val="28"/>
                <w:szCs w:val="28"/>
                <w:lang w:val="en-US"/>
              </w:rPr>
              <w:t>, doanh nghiệp quản lý, thanh lý tài sản</w:t>
            </w:r>
            <w:r w:rsidRPr="003044CA">
              <w:rPr>
                <w:rFonts w:ascii="Times New Roman" w:eastAsia="Times New Roman" w:hAnsi="Times New Roman" w:cs="Times New Roman"/>
                <w:sz w:val="28"/>
                <w:szCs w:val="28"/>
                <w:lang w:val="vi-VN"/>
              </w:rPr>
              <w:t xml:space="preserve"> và cơ quan </w:t>
            </w:r>
            <w:r w:rsidRPr="003044CA">
              <w:rPr>
                <w:rFonts w:ascii="Times New Roman" w:eastAsia="Times New Roman" w:hAnsi="Times New Roman" w:cs="Times New Roman"/>
                <w:sz w:val="28"/>
                <w:szCs w:val="28"/>
                <w:lang w:val="vi-VN"/>
              </w:rPr>
              <w:lastRenderedPageBreak/>
              <w:t>tài chính, cơ quan chuyên môn đó.</w:t>
            </w:r>
            <w:r w:rsidRPr="003044CA">
              <w:rPr>
                <w:rFonts w:ascii="Times New Roman" w:eastAsia="Times New Roman" w:hAnsi="Times New Roman" w:cs="Times New Roman"/>
                <w:sz w:val="28"/>
                <w:szCs w:val="28"/>
                <w:lang w:val="en-US"/>
              </w:rPr>
              <w:t xml:space="preserve"> </w:t>
            </w:r>
            <w:r w:rsidRPr="003044CA">
              <w:rPr>
                <w:rFonts w:ascii="Times New Roman" w:eastAsia="Times New Roman" w:hAnsi="Times New Roman" w:cs="Times New Roman"/>
                <w:sz w:val="28"/>
                <w:szCs w:val="28"/>
                <w:lang w:val="vi-VN"/>
              </w:rPr>
              <w:t xml:space="preserve">Trong thời hạn 15 ngày, kể từ ngày nhận được đề nghị của </w:t>
            </w:r>
            <w:r w:rsidRPr="003044CA">
              <w:rPr>
                <w:rFonts w:ascii="Times New Roman" w:eastAsia="Times New Roman" w:hAnsi="Times New Roman" w:cs="Times New Roman"/>
                <w:sz w:val="28"/>
                <w:szCs w:val="28"/>
                <w:lang w:val="en-US"/>
              </w:rPr>
              <w:t xml:space="preserve">Quản tài </w:t>
            </w:r>
            <w:r w:rsidRPr="003044CA">
              <w:rPr>
                <w:rFonts w:ascii="Times New Roman" w:eastAsia="Times New Roman" w:hAnsi="Times New Roman" w:cs="Times New Roman"/>
                <w:sz w:val="28"/>
                <w:szCs w:val="28"/>
                <w:lang w:val="vi-VN"/>
              </w:rPr>
              <w:t>viên</w:t>
            </w:r>
            <w:r w:rsidRPr="003044CA">
              <w:rPr>
                <w:rFonts w:ascii="Times New Roman" w:eastAsia="Times New Roman" w:hAnsi="Times New Roman" w:cs="Times New Roman"/>
                <w:sz w:val="28"/>
                <w:szCs w:val="28"/>
                <w:lang w:val="en-US"/>
              </w:rPr>
              <w:t>,</w:t>
            </w:r>
            <w:r w:rsidRPr="003044CA">
              <w:rPr>
                <w:rFonts w:ascii="Times New Roman" w:eastAsia="Times New Roman" w:hAnsi="Times New Roman" w:cs="Times New Roman"/>
                <w:sz w:val="28"/>
                <w:szCs w:val="28"/>
                <w:lang w:val="vi-VN"/>
              </w:rPr>
              <w:t xml:space="preserve"> </w:t>
            </w:r>
            <w:r w:rsidRPr="003044CA">
              <w:rPr>
                <w:rFonts w:ascii="Times New Roman" w:eastAsia="Times New Roman" w:hAnsi="Times New Roman" w:cs="Times New Roman"/>
                <w:sz w:val="28"/>
                <w:szCs w:val="28"/>
                <w:lang w:val="en-US"/>
              </w:rPr>
              <w:t xml:space="preserve">doanh nghiệp quản lý, thanh lý tài sản </w:t>
            </w:r>
            <w:r w:rsidRPr="003044CA">
              <w:rPr>
                <w:rFonts w:ascii="Times New Roman" w:eastAsia="Times New Roman" w:hAnsi="Times New Roman" w:cs="Times New Roman"/>
                <w:sz w:val="28"/>
                <w:szCs w:val="28"/>
                <w:lang w:val="vi-VN"/>
              </w:rPr>
              <w:t xml:space="preserve">mà cơ quan tài chính, cơ quan chuyên môn không có ý kiến bằng văn bản thì </w:t>
            </w:r>
            <w:r w:rsidRPr="003044CA">
              <w:rPr>
                <w:rFonts w:ascii="Times New Roman" w:eastAsia="Times New Roman" w:hAnsi="Times New Roman" w:cs="Times New Roman"/>
                <w:sz w:val="28"/>
                <w:szCs w:val="28"/>
                <w:lang w:val="en-US"/>
              </w:rPr>
              <w:t xml:space="preserve">Quản tài </w:t>
            </w:r>
            <w:r w:rsidRPr="003044CA">
              <w:rPr>
                <w:rFonts w:ascii="Times New Roman" w:eastAsia="Times New Roman" w:hAnsi="Times New Roman" w:cs="Times New Roman"/>
                <w:sz w:val="28"/>
                <w:szCs w:val="28"/>
                <w:lang w:val="vi-VN"/>
              </w:rPr>
              <w:t>viên</w:t>
            </w:r>
            <w:r w:rsidRPr="003044CA">
              <w:rPr>
                <w:rFonts w:ascii="Times New Roman" w:eastAsia="Times New Roman" w:hAnsi="Times New Roman" w:cs="Times New Roman"/>
                <w:sz w:val="28"/>
                <w:szCs w:val="28"/>
                <w:lang w:val="en-US"/>
              </w:rPr>
              <w:t>,</w:t>
            </w:r>
            <w:r w:rsidRPr="003044CA">
              <w:rPr>
                <w:rFonts w:ascii="Times New Roman" w:eastAsia="Times New Roman" w:hAnsi="Times New Roman" w:cs="Times New Roman"/>
                <w:sz w:val="28"/>
                <w:szCs w:val="28"/>
                <w:lang w:val="vi-VN"/>
              </w:rPr>
              <w:t xml:space="preserve"> </w:t>
            </w:r>
            <w:r w:rsidRPr="003044CA">
              <w:rPr>
                <w:rFonts w:ascii="Times New Roman" w:eastAsia="Times New Roman" w:hAnsi="Times New Roman" w:cs="Times New Roman"/>
                <w:sz w:val="28"/>
                <w:szCs w:val="28"/>
                <w:lang w:val="en-US"/>
              </w:rPr>
              <w:t>doanh nghiệp quản lý, thanh lý tài sản</w:t>
            </w:r>
            <w:r w:rsidRPr="003044CA">
              <w:rPr>
                <w:rFonts w:ascii="Times New Roman" w:eastAsia="Times New Roman" w:hAnsi="Times New Roman" w:cs="Times New Roman"/>
                <w:sz w:val="28"/>
                <w:szCs w:val="28"/>
                <w:lang w:val="vi-VN"/>
              </w:rPr>
              <w:t xml:space="preserve"> có văn bản đề nghị </w:t>
            </w:r>
            <w:r w:rsidRPr="003044CA">
              <w:rPr>
                <w:rFonts w:ascii="Times New Roman" w:eastAsia="Times New Roman" w:hAnsi="Times New Roman" w:cs="Times New Roman"/>
                <w:b/>
                <w:sz w:val="28"/>
                <w:szCs w:val="28"/>
                <w:lang w:val="vi-VN"/>
              </w:rPr>
              <w:t xml:space="preserve">(Phương án 1): </w:t>
            </w:r>
            <w:r w:rsidRPr="003044CA">
              <w:rPr>
                <w:rFonts w:ascii="Times New Roman" w:eastAsia="Times New Roman" w:hAnsi="Times New Roman" w:cs="Times New Roman"/>
                <w:i/>
                <w:sz w:val="28"/>
                <w:szCs w:val="28"/>
                <w:lang w:val="vi-VN"/>
              </w:rPr>
              <w:t>Chấp hành viên thực hiện việc xác định giá theo quy định của pháp luật về thi hành án dân sự.</w:t>
            </w:r>
          </w:p>
          <w:p w14:paraId="6D86CD75" w14:textId="77777777" w:rsidR="00090A7E" w:rsidRPr="003044CA" w:rsidRDefault="00090A7E" w:rsidP="00090A7E">
            <w:pPr>
              <w:snapToGrid w:val="0"/>
              <w:spacing w:before="120" w:after="120" w:line="300" w:lineRule="auto"/>
              <w:ind w:leftChars="1" w:left="2" w:firstLineChars="151" w:firstLine="424"/>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b/>
                <w:sz w:val="28"/>
                <w:szCs w:val="28"/>
                <w:lang w:val="vi-VN"/>
              </w:rPr>
              <w:t>Phương án 2:</w:t>
            </w:r>
            <w:r w:rsidRPr="003044CA">
              <w:rPr>
                <w:rFonts w:ascii="Times New Roman" w:eastAsia="Times New Roman" w:hAnsi="Times New Roman" w:cs="Times New Roman"/>
                <w:sz w:val="28"/>
                <w:szCs w:val="28"/>
                <w:lang w:val="vi-VN"/>
              </w:rPr>
              <w:t xml:space="preserve"> ...đề nghị Chủ tịch Ủy ban nhân dân cùng cấp chỉ đạo các cơ quan chuyên môn có ý kiến để </w:t>
            </w:r>
            <w:r w:rsidRPr="003044CA">
              <w:rPr>
                <w:rFonts w:ascii="Times New Roman" w:eastAsia="Times New Roman" w:hAnsi="Times New Roman" w:cs="Times New Roman"/>
                <w:sz w:val="28"/>
                <w:szCs w:val="28"/>
                <w:lang w:val="en-US"/>
              </w:rPr>
              <w:t xml:space="preserve">Quản tài </w:t>
            </w:r>
            <w:r w:rsidRPr="003044CA">
              <w:rPr>
                <w:rFonts w:ascii="Times New Roman" w:eastAsia="Times New Roman" w:hAnsi="Times New Roman" w:cs="Times New Roman"/>
                <w:sz w:val="28"/>
                <w:szCs w:val="28"/>
                <w:lang w:val="vi-VN"/>
              </w:rPr>
              <w:t xml:space="preserve">viên xác định giá tài sản kê biên. </w:t>
            </w:r>
            <w:r w:rsidRPr="003044CA">
              <w:rPr>
                <w:rFonts w:ascii="Times New Roman" w:eastAsia="Times New Roman" w:hAnsi="Times New Roman" w:cs="Times New Roman"/>
                <w:i/>
                <w:sz w:val="28"/>
                <w:szCs w:val="28"/>
                <w:lang w:val="vi-VN"/>
              </w:rPr>
              <w:t>(quy định tại Điều 9 TTLT 07 hiện hành).</w:t>
            </w:r>
          </w:p>
          <w:p w14:paraId="6784EC59" w14:textId="77777777" w:rsidR="00090A7E" w:rsidRPr="003044CA" w:rsidRDefault="00090A7E" w:rsidP="00090A7E">
            <w:pPr>
              <w:snapToGrid w:val="0"/>
              <w:spacing w:before="120" w:after="120" w:line="300" w:lineRule="auto"/>
              <w:ind w:leftChars="1" w:left="2" w:firstLineChars="151" w:firstLine="423"/>
              <w:jc w:val="both"/>
              <w:rPr>
                <w:rFonts w:ascii="Times New Roman" w:eastAsia="Times New Roman" w:hAnsi="Times New Roman" w:cs="Times New Roman"/>
                <w:i/>
                <w:noProof/>
                <w:sz w:val="28"/>
                <w:szCs w:val="28"/>
                <w:lang w:val="vi-VN"/>
              </w:rPr>
            </w:pPr>
            <w:r w:rsidRPr="003044CA">
              <w:rPr>
                <w:rFonts w:ascii="Times New Roman" w:eastAsia="Times New Roman" w:hAnsi="Times New Roman" w:cs="Times New Roman"/>
                <w:i/>
                <w:noProof/>
                <w:sz w:val="28"/>
                <w:szCs w:val="28"/>
                <w:lang w:val="vi-VN"/>
              </w:rPr>
              <w:t>6</w:t>
            </w:r>
            <w:r w:rsidRPr="003044CA">
              <w:rPr>
                <w:rFonts w:ascii="Times New Roman" w:eastAsia="Times New Roman" w:hAnsi="Times New Roman" w:cs="Times New Roman"/>
                <w:i/>
                <w:noProof/>
                <w:sz w:val="28"/>
                <w:szCs w:val="28"/>
                <w:lang w:val="en-US"/>
              </w:rPr>
              <w:t>. Quản tài viên, doanh nghiệp quản lý, thanh lý tài sản thực hiện việc thẩm đ</w:t>
            </w:r>
            <w:r w:rsidRPr="003044CA">
              <w:rPr>
                <w:rFonts w:ascii="Times New Roman" w:eastAsia="Times New Roman" w:hAnsi="Times New Roman" w:cs="Times New Roman"/>
                <w:i/>
                <w:noProof/>
                <w:sz w:val="28"/>
                <w:szCs w:val="28"/>
                <w:lang w:val="vi-VN"/>
              </w:rPr>
              <w:t>ịnh giá</w:t>
            </w:r>
            <w:r w:rsidRPr="003044CA">
              <w:rPr>
                <w:rFonts w:ascii="Times New Roman" w:eastAsia="Times New Roman" w:hAnsi="Times New Roman" w:cs="Times New Roman"/>
                <w:i/>
                <w:noProof/>
                <w:sz w:val="28"/>
                <w:szCs w:val="28"/>
                <w:lang w:val="en-US"/>
              </w:rPr>
              <w:t>, xác định giá</w:t>
            </w:r>
            <w:r w:rsidRPr="003044CA">
              <w:rPr>
                <w:rFonts w:ascii="Times New Roman" w:eastAsia="Times New Roman" w:hAnsi="Times New Roman" w:cs="Times New Roman"/>
                <w:i/>
                <w:noProof/>
                <w:sz w:val="28"/>
                <w:szCs w:val="28"/>
                <w:lang w:val="vi-VN"/>
              </w:rPr>
              <w:t xml:space="preserve"> tài sản là vàng, chứng khoán, tài sản số hoặc tài sản đặc thù khác theo quy định </w:t>
            </w:r>
            <w:r w:rsidRPr="003044CA">
              <w:rPr>
                <w:rFonts w:ascii="Times New Roman" w:eastAsia="Times New Roman" w:hAnsi="Times New Roman" w:cs="Times New Roman"/>
                <w:i/>
                <w:noProof/>
                <w:sz w:val="28"/>
                <w:szCs w:val="28"/>
                <w:lang w:val="en-US"/>
              </w:rPr>
              <w:t>của pháp luật</w:t>
            </w:r>
            <w:r w:rsidRPr="003044CA">
              <w:rPr>
                <w:rFonts w:ascii="Times New Roman" w:eastAsia="Times New Roman" w:hAnsi="Times New Roman" w:cs="Times New Roman"/>
                <w:i/>
                <w:noProof/>
                <w:sz w:val="28"/>
                <w:szCs w:val="28"/>
                <w:lang w:val="vi-VN"/>
              </w:rPr>
              <w:t xml:space="preserve"> về thi hành án dân sự.</w:t>
            </w:r>
          </w:p>
          <w:p w14:paraId="768F4AB2" w14:textId="77B7D04D" w:rsidR="003707E1" w:rsidRPr="003044CA" w:rsidRDefault="003707E1" w:rsidP="00090A7E">
            <w:pPr>
              <w:widowControl w:val="0"/>
              <w:spacing w:before="120" w:after="120" w:line="264" w:lineRule="auto"/>
              <w:ind w:leftChars="1" w:left="2" w:firstLineChars="151" w:firstLine="424"/>
              <w:jc w:val="both"/>
              <w:rPr>
                <w:rFonts w:ascii="Times New Roman" w:eastAsia="Times New Roman" w:hAnsi="Times New Roman" w:cs="Times New Roman"/>
                <w:b/>
                <w:bCs/>
                <w:sz w:val="28"/>
                <w:szCs w:val="28"/>
                <w:lang w:val="vi-VN"/>
              </w:rPr>
            </w:pPr>
          </w:p>
        </w:tc>
        <w:tc>
          <w:tcPr>
            <w:tcW w:w="3544" w:type="dxa"/>
          </w:tcPr>
          <w:p w14:paraId="585B6018" w14:textId="77777777" w:rsidR="003707E1" w:rsidRPr="003044CA" w:rsidRDefault="003707E1" w:rsidP="0054173E">
            <w:pPr>
              <w:jc w:val="both"/>
              <w:rPr>
                <w:rFonts w:ascii="Times New Roman" w:eastAsia="Times New Roman" w:hAnsi="Times New Roman" w:cs="Times New Roman"/>
                <w:b/>
                <w:bCs/>
                <w:sz w:val="28"/>
                <w:szCs w:val="28"/>
                <w:lang w:val="vi-VN"/>
              </w:rPr>
            </w:pPr>
          </w:p>
          <w:p w14:paraId="55A63521" w14:textId="77777777" w:rsidR="00317B77" w:rsidRPr="003044CA" w:rsidRDefault="00317B77" w:rsidP="0054173E">
            <w:pPr>
              <w:jc w:val="both"/>
              <w:rPr>
                <w:rFonts w:ascii="Times New Roman" w:eastAsia="Times New Roman" w:hAnsi="Times New Roman" w:cs="Times New Roman"/>
                <w:b/>
                <w:bCs/>
                <w:sz w:val="28"/>
                <w:szCs w:val="28"/>
                <w:lang w:val="vi-VN"/>
              </w:rPr>
            </w:pPr>
          </w:p>
          <w:p w14:paraId="7F1CE570" w14:textId="77777777" w:rsidR="00317B77" w:rsidRPr="003044CA" w:rsidRDefault="00317B77" w:rsidP="0054173E">
            <w:pPr>
              <w:jc w:val="both"/>
              <w:rPr>
                <w:rFonts w:ascii="Times New Roman" w:eastAsia="Times New Roman" w:hAnsi="Times New Roman"/>
                <w:i/>
                <w:sz w:val="28"/>
                <w:szCs w:val="28"/>
                <w:lang w:val="vi-VN"/>
              </w:rPr>
            </w:pPr>
            <w:r w:rsidRPr="003044CA">
              <w:rPr>
                <w:rFonts w:ascii="Times New Roman" w:eastAsia="Times New Roman" w:hAnsi="Times New Roman" w:cs="Times New Roman"/>
                <w:bCs/>
                <w:sz w:val="28"/>
                <w:szCs w:val="28"/>
                <w:lang w:val="vi-VN"/>
              </w:rPr>
              <w:t xml:space="preserve">- Quy định các căn cứ </w:t>
            </w:r>
            <w:r w:rsidRPr="003044CA">
              <w:rPr>
                <w:rFonts w:ascii="Times New Roman" w:eastAsia="Times New Roman" w:hAnsi="Times New Roman"/>
                <w:i/>
                <w:sz w:val="28"/>
                <w:szCs w:val="28"/>
              </w:rPr>
              <w:t xml:space="preserve"> Quản tài viên, doanh nghiệp quản lý, thanh lý tài sản thực hiện lựa chọn và ký hợp đồng dịch </w:t>
            </w:r>
            <w:r w:rsidRPr="003044CA">
              <w:rPr>
                <w:rFonts w:ascii="Times New Roman" w:eastAsia="Times New Roman" w:hAnsi="Times New Roman"/>
                <w:i/>
                <w:sz w:val="28"/>
                <w:szCs w:val="28"/>
              </w:rPr>
              <w:lastRenderedPageBreak/>
              <w:t xml:space="preserve">vụ với doanh nghiệp thẩm định </w:t>
            </w:r>
            <w:r w:rsidRPr="003044CA">
              <w:rPr>
                <w:rFonts w:ascii="Times New Roman" w:eastAsia="Times New Roman" w:hAnsi="Times New Roman"/>
                <w:i/>
                <w:sz w:val="28"/>
                <w:szCs w:val="28"/>
                <w:lang w:val="vi-VN"/>
              </w:rPr>
              <w:t>giá</w:t>
            </w:r>
          </w:p>
          <w:p w14:paraId="2C8A1C50" w14:textId="4632CD16" w:rsidR="00317B77" w:rsidRPr="003044CA" w:rsidRDefault="00317B77" w:rsidP="0054173E">
            <w:pPr>
              <w:jc w:val="both"/>
              <w:rPr>
                <w:rFonts w:ascii="Times New Roman" w:eastAsia="Times New Roman" w:hAnsi="Times New Roman"/>
                <w:sz w:val="28"/>
                <w:szCs w:val="28"/>
                <w:lang w:val="vi-VN"/>
              </w:rPr>
            </w:pPr>
            <w:r w:rsidRPr="003044CA">
              <w:rPr>
                <w:rFonts w:ascii="Times New Roman" w:eastAsia="Times New Roman" w:hAnsi="Times New Roman"/>
                <w:i/>
                <w:sz w:val="28"/>
                <w:szCs w:val="28"/>
                <w:lang w:val="vi-VN"/>
              </w:rPr>
              <w:t xml:space="preserve">- </w:t>
            </w:r>
            <w:r w:rsidRPr="003044CA">
              <w:rPr>
                <w:rFonts w:ascii="Times New Roman" w:eastAsia="Times New Roman" w:hAnsi="Times New Roman"/>
                <w:sz w:val="28"/>
                <w:szCs w:val="28"/>
                <w:lang w:val="vi-VN"/>
              </w:rPr>
              <w:t>Giữ nguyên quy định tại Điều 12 TTLT07</w:t>
            </w:r>
            <w:r w:rsidR="00A43D77" w:rsidRPr="003044CA">
              <w:rPr>
                <w:rFonts w:ascii="Times New Roman" w:hAnsi="Times New Roman" w:cs="Times New Roman"/>
                <w:b/>
                <w:sz w:val="28"/>
                <w:szCs w:val="28"/>
              </w:rPr>
              <w:t xml:space="preserve"> </w:t>
            </w:r>
            <w:r w:rsidR="00A43D77" w:rsidRPr="003044CA">
              <w:rPr>
                <w:rFonts w:ascii="Times New Roman" w:hAnsi="Times New Roman" w:cs="Times New Roman"/>
                <w:sz w:val="28"/>
                <w:szCs w:val="28"/>
              </w:rPr>
              <w:t>về xử lý đối với tài sản thanh lý đã tổ chức bán trước khi có quyết định tuyên bố doanh nghiệp hợp tác xã phá sản</w:t>
            </w:r>
            <w:r w:rsidR="00A43D77" w:rsidRPr="003044CA">
              <w:rPr>
                <w:rFonts w:ascii="Times New Roman" w:hAnsi="Times New Roman" w:cs="Times New Roman"/>
                <w:b/>
                <w:sz w:val="28"/>
                <w:szCs w:val="28"/>
              </w:rPr>
              <w:t xml:space="preserve">  </w:t>
            </w:r>
          </w:p>
          <w:p w14:paraId="5A90ACE6" w14:textId="77777777" w:rsidR="00317B77" w:rsidRPr="003044CA" w:rsidRDefault="00317B77" w:rsidP="0054173E">
            <w:pPr>
              <w:jc w:val="both"/>
              <w:rPr>
                <w:rFonts w:ascii="Times New Roman" w:eastAsia="Times New Roman" w:hAnsi="Times New Roman"/>
                <w:sz w:val="28"/>
                <w:szCs w:val="28"/>
                <w:lang w:val="vi-VN"/>
              </w:rPr>
            </w:pPr>
            <w:r w:rsidRPr="003044CA">
              <w:rPr>
                <w:rFonts w:ascii="Times New Roman" w:eastAsia="Times New Roman" w:hAnsi="Times New Roman"/>
                <w:sz w:val="28"/>
                <w:szCs w:val="28"/>
                <w:lang w:val="vi-VN"/>
              </w:rPr>
              <w:t xml:space="preserve">- Quy định căn cứ xác định tài sản có nguy cơ bị phá hủy, tài sản có giá trị nhỏ theo hướng dẫn chiếu đến quy định tương ứng trong pháp luật về </w:t>
            </w:r>
            <w:r w:rsidR="00B6288F" w:rsidRPr="003044CA">
              <w:rPr>
                <w:rFonts w:ascii="Times New Roman" w:eastAsia="Times New Roman" w:hAnsi="Times New Roman"/>
                <w:sz w:val="28"/>
                <w:szCs w:val="28"/>
                <w:lang w:val="vi-VN"/>
              </w:rPr>
              <w:t>THADS</w:t>
            </w:r>
          </w:p>
          <w:p w14:paraId="7851FC75" w14:textId="77777777" w:rsidR="00A43D77" w:rsidRPr="003044CA" w:rsidRDefault="00A43D77" w:rsidP="0054173E">
            <w:pPr>
              <w:jc w:val="both"/>
              <w:rPr>
                <w:rFonts w:ascii="Times New Roman" w:eastAsia="Times New Roman" w:hAnsi="Times New Roman" w:cs="Times New Roman"/>
                <w:i/>
                <w:noProof/>
                <w:sz w:val="28"/>
                <w:szCs w:val="28"/>
                <w:lang w:val="vi-VN"/>
              </w:rPr>
            </w:pPr>
            <w:r w:rsidRPr="003044CA">
              <w:rPr>
                <w:rFonts w:ascii="Times New Roman" w:eastAsia="Times New Roman" w:hAnsi="Times New Roman"/>
                <w:i/>
                <w:noProof/>
                <w:sz w:val="28"/>
                <w:szCs w:val="28"/>
                <w:lang w:val="en-US"/>
              </w:rPr>
              <w:t>- Bổ sung quy định</w:t>
            </w:r>
            <w:r w:rsidRPr="003044CA">
              <w:rPr>
                <w:rFonts w:ascii="Times New Roman" w:eastAsia="Times New Roman" w:hAnsi="Times New Roman" w:cs="Times New Roman"/>
                <w:i/>
                <w:noProof/>
                <w:sz w:val="28"/>
                <w:szCs w:val="28"/>
                <w:lang w:val="vi-VN"/>
              </w:rPr>
              <w:t xml:space="preserve"> tài sản có nguy cơ bị phá hủy hoặc tài sản có giá trị nhỏ quy định tại khoản 3 Điều 77 của Luật Phục hồi, phá sản là hàng hóa, vật phẩm dễ bị hư hỏng hoặc tài sản có giá trị nhỏ theo quy định của pháp luật về thi hành án dân sự.</w:t>
            </w:r>
          </w:p>
          <w:p w14:paraId="7F83FF7F" w14:textId="44215C74" w:rsidR="00A43D77" w:rsidRPr="003044CA" w:rsidRDefault="00A43D77" w:rsidP="00A43D77">
            <w:pPr>
              <w:jc w:val="both"/>
              <w:rPr>
                <w:rFonts w:ascii="Times New Roman" w:eastAsia="Times New Roman" w:hAnsi="Times New Roman" w:cs="Times New Roman"/>
                <w:noProof/>
                <w:sz w:val="28"/>
                <w:szCs w:val="28"/>
                <w:lang w:val="en-US"/>
              </w:rPr>
            </w:pPr>
            <w:r w:rsidRPr="003044CA">
              <w:rPr>
                <w:rFonts w:ascii="Times New Roman" w:eastAsia="Times New Roman" w:hAnsi="Times New Roman" w:cs="Times New Roman"/>
                <w:i/>
                <w:noProof/>
                <w:sz w:val="28"/>
                <w:szCs w:val="28"/>
                <w:lang w:val="en-US"/>
              </w:rPr>
              <w:t xml:space="preserve">- </w:t>
            </w:r>
            <w:r w:rsidRPr="003044CA">
              <w:rPr>
                <w:rFonts w:ascii="Times New Roman" w:eastAsia="Times New Roman" w:hAnsi="Times New Roman" w:cs="Times New Roman"/>
                <w:noProof/>
                <w:sz w:val="28"/>
                <w:szCs w:val="28"/>
                <w:lang w:val="en-US"/>
              </w:rPr>
              <w:t xml:space="preserve">Hướng dẫn quy định: Quản tài </w:t>
            </w:r>
            <w:r w:rsidRPr="003044CA">
              <w:rPr>
                <w:rFonts w:ascii="Times New Roman" w:eastAsia="Times New Roman" w:hAnsi="Times New Roman" w:cs="Times New Roman"/>
                <w:noProof/>
                <w:sz w:val="28"/>
                <w:szCs w:val="28"/>
                <w:lang w:val="vi-VN"/>
              </w:rPr>
              <w:t xml:space="preserve">viên, doanh nghiệp quản lý, thanh lý tài sản </w:t>
            </w:r>
            <w:r w:rsidRPr="003044CA">
              <w:rPr>
                <w:rFonts w:ascii="Times New Roman" w:eastAsia="Times New Roman" w:hAnsi="Times New Roman" w:cs="Times New Roman"/>
                <w:noProof/>
                <w:sz w:val="28"/>
                <w:szCs w:val="28"/>
                <w:lang w:val="en-US"/>
              </w:rPr>
              <w:t xml:space="preserve">xác định giá, đồng thời </w:t>
            </w:r>
            <w:r w:rsidR="0015542C" w:rsidRPr="003044CA">
              <w:rPr>
                <w:rFonts w:ascii="Times New Roman" w:eastAsia="Times New Roman" w:hAnsi="Times New Roman" w:cs="Times New Roman"/>
                <w:noProof/>
                <w:sz w:val="28"/>
                <w:szCs w:val="28"/>
                <w:lang w:val="en-US"/>
              </w:rPr>
              <w:t xml:space="preserve">tham khảo </w:t>
            </w:r>
            <w:r w:rsidRPr="003044CA">
              <w:rPr>
                <w:rFonts w:ascii="Times New Roman" w:eastAsia="Times New Roman" w:hAnsi="Times New Roman" w:cs="Times New Roman"/>
                <w:noProof/>
                <w:sz w:val="28"/>
                <w:szCs w:val="28"/>
                <w:lang w:val="en-US"/>
              </w:rPr>
              <w:t xml:space="preserve">quy định tại trình tự thủ tục thẩm khảo ý kiến </w:t>
            </w:r>
            <w:r w:rsidR="0015542C" w:rsidRPr="003044CA">
              <w:rPr>
                <w:rFonts w:ascii="Times New Roman" w:eastAsia="Times New Roman" w:hAnsi="Times New Roman" w:cs="Times New Roman"/>
                <w:noProof/>
                <w:sz w:val="28"/>
                <w:szCs w:val="28"/>
                <w:lang w:val="en-US"/>
              </w:rPr>
              <w:t>của</w:t>
            </w:r>
            <w:r w:rsidRPr="003044CA">
              <w:rPr>
                <w:rFonts w:ascii="Times New Roman" w:eastAsia="Times New Roman" w:hAnsi="Times New Roman" w:cs="Times New Roman"/>
                <w:sz w:val="28"/>
                <w:szCs w:val="28"/>
                <w:lang w:val="vi-VN"/>
              </w:rPr>
              <w:t xml:space="preserve"> cơ quan tài </w:t>
            </w:r>
            <w:r w:rsidRPr="003044CA">
              <w:rPr>
                <w:rFonts w:ascii="Times New Roman" w:eastAsia="Times New Roman" w:hAnsi="Times New Roman" w:cs="Times New Roman"/>
                <w:sz w:val="28"/>
                <w:szCs w:val="28"/>
                <w:lang w:val="vi-VN"/>
              </w:rPr>
              <w:lastRenderedPageBreak/>
              <w:t xml:space="preserve">chính, cơ quan chuyên môn có liên quan </w:t>
            </w:r>
            <w:r w:rsidRPr="003044CA">
              <w:rPr>
                <w:rFonts w:ascii="Times New Roman" w:eastAsia="Times New Roman" w:hAnsi="Times New Roman" w:cs="Times New Roman"/>
                <w:noProof/>
                <w:sz w:val="28"/>
                <w:szCs w:val="28"/>
                <w:lang w:val="en-US"/>
              </w:rPr>
              <w:t>đã được quy định tại điểm c, d Điều 9 TTLT07.</w:t>
            </w:r>
          </w:p>
          <w:p w14:paraId="05EDA6EC" w14:textId="77777777" w:rsidR="00A43D77" w:rsidRPr="003044CA" w:rsidRDefault="00A43D77" w:rsidP="00A43D77">
            <w:pPr>
              <w:jc w:val="both"/>
              <w:rPr>
                <w:rFonts w:ascii="Times New Roman" w:eastAsia="Times New Roman" w:hAnsi="Times New Roman"/>
                <w:i/>
                <w:noProof/>
                <w:sz w:val="28"/>
                <w:szCs w:val="28"/>
                <w:lang w:val="en-US"/>
              </w:rPr>
            </w:pPr>
            <w:r w:rsidRPr="003044CA">
              <w:rPr>
                <w:rFonts w:ascii="Times New Roman" w:eastAsia="Times New Roman" w:hAnsi="Times New Roman"/>
                <w:sz w:val="28"/>
                <w:szCs w:val="28"/>
                <w:lang w:val="vi-VN"/>
              </w:rPr>
              <w:t xml:space="preserve">- Bổ sung quy định về </w:t>
            </w:r>
            <w:r w:rsidRPr="003044CA">
              <w:rPr>
                <w:rFonts w:ascii="Times New Roman" w:eastAsia="Times New Roman" w:hAnsi="Times New Roman"/>
                <w:i/>
                <w:noProof/>
                <w:sz w:val="28"/>
                <w:szCs w:val="28"/>
              </w:rPr>
              <w:t xml:space="preserve"> thực hiện việc thẩm đ</w:t>
            </w:r>
            <w:r w:rsidRPr="003044CA">
              <w:rPr>
                <w:rFonts w:ascii="Times New Roman" w:eastAsia="Times New Roman" w:hAnsi="Times New Roman"/>
                <w:i/>
                <w:noProof/>
                <w:sz w:val="28"/>
                <w:szCs w:val="28"/>
                <w:lang w:val="vi-VN"/>
              </w:rPr>
              <w:t>ịnh giá</w:t>
            </w:r>
            <w:r w:rsidRPr="003044CA">
              <w:rPr>
                <w:rFonts w:ascii="Times New Roman" w:eastAsia="Times New Roman" w:hAnsi="Times New Roman"/>
                <w:i/>
                <w:noProof/>
                <w:sz w:val="28"/>
                <w:szCs w:val="28"/>
              </w:rPr>
              <w:t>, xác định giá</w:t>
            </w:r>
            <w:r w:rsidRPr="003044CA">
              <w:rPr>
                <w:rFonts w:ascii="Times New Roman" w:eastAsia="Times New Roman" w:hAnsi="Times New Roman"/>
                <w:i/>
                <w:noProof/>
                <w:sz w:val="28"/>
                <w:szCs w:val="28"/>
                <w:lang w:val="vi-VN"/>
              </w:rPr>
              <w:t xml:space="preserve"> tài sản là vàng, chứng khoán, tài sản số hoặc tài sản đặc thù khác theo quy định </w:t>
            </w:r>
            <w:r w:rsidRPr="003044CA">
              <w:rPr>
                <w:rFonts w:ascii="Times New Roman" w:eastAsia="Times New Roman" w:hAnsi="Times New Roman"/>
                <w:i/>
                <w:noProof/>
                <w:sz w:val="28"/>
                <w:szCs w:val="28"/>
              </w:rPr>
              <w:t>của pháp luật</w:t>
            </w:r>
            <w:r w:rsidRPr="003044CA">
              <w:rPr>
                <w:rFonts w:ascii="Times New Roman" w:eastAsia="Times New Roman" w:hAnsi="Times New Roman"/>
                <w:i/>
                <w:noProof/>
                <w:sz w:val="28"/>
                <w:szCs w:val="28"/>
                <w:lang w:val="vi-VN"/>
              </w:rPr>
              <w:t xml:space="preserve"> về thi hành án dân sự</w:t>
            </w:r>
            <w:r w:rsidRPr="003044CA">
              <w:rPr>
                <w:rFonts w:ascii="Times New Roman" w:eastAsia="Times New Roman" w:hAnsi="Times New Roman"/>
                <w:i/>
                <w:noProof/>
                <w:sz w:val="28"/>
                <w:szCs w:val="28"/>
                <w:lang w:val="en-US"/>
              </w:rPr>
              <w:t>.</w:t>
            </w:r>
          </w:p>
          <w:p w14:paraId="72317A55" w14:textId="4443FE6A" w:rsidR="00A43D77" w:rsidRPr="003044CA" w:rsidRDefault="00A43D77" w:rsidP="00A43D77">
            <w:pPr>
              <w:jc w:val="both"/>
              <w:rPr>
                <w:rFonts w:ascii="Times New Roman" w:eastAsia="Times New Roman" w:hAnsi="Times New Roman" w:cs="Times New Roman"/>
                <w:bCs/>
                <w:sz w:val="28"/>
                <w:szCs w:val="28"/>
                <w:lang w:val="en-US"/>
              </w:rPr>
            </w:pPr>
          </w:p>
        </w:tc>
      </w:tr>
      <w:tr w:rsidR="003044CA" w:rsidRPr="003044CA" w14:paraId="6394AC28" w14:textId="77777777" w:rsidTr="0054173E">
        <w:tc>
          <w:tcPr>
            <w:tcW w:w="5665" w:type="dxa"/>
          </w:tcPr>
          <w:p w14:paraId="09E6796A" w14:textId="212F4CFC" w:rsidR="00CE3D72" w:rsidRPr="003044CA" w:rsidRDefault="00CE3D72" w:rsidP="0054173E">
            <w:pPr>
              <w:spacing w:after="120"/>
              <w:ind w:firstLine="567"/>
              <w:jc w:val="both"/>
              <w:outlineLvl w:val="0"/>
              <w:rPr>
                <w:rFonts w:ascii="Times New Roman" w:eastAsia="Times New Roman" w:hAnsi="Times New Roman" w:cs="Times New Roman"/>
                <w:sz w:val="28"/>
                <w:szCs w:val="28"/>
                <w:lang w:val="vi-VN"/>
              </w:rPr>
            </w:pPr>
            <w:bookmarkStart w:id="73" w:name="_Toc219377963"/>
            <w:r w:rsidRPr="003044CA">
              <w:rPr>
                <w:rFonts w:ascii="Times New Roman" w:eastAsia="Times New Roman" w:hAnsi="Times New Roman" w:cs="Times New Roman"/>
                <w:b/>
                <w:bCs/>
                <w:sz w:val="28"/>
                <w:szCs w:val="28"/>
                <w:lang w:val="vi-VN"/>
              </w:rPr>
              <w:lastRenderedPageBreak/>
              <w:t>Điều 77. Định giá tài sản và bán tài sản</w:t>
            </w:r>
            <w:bookmarkEnd w:id="73"/>
            <w:r w:rsidR="00370393" w:rsidRPr="003044CA">
              <w:rPr>
                <w:rFonts w:ascii="Times New Roman" w:eastAsia="Times New Roman" w:hAnsi="Times New Roman" w:cs="Times New Roman"/>
                <w:b/>
                <w:bCs/>
                <w:sz w:val="28"/>
                <w:szCs w:val="28"/>
                <w:lang w:val="vi-VN"/>
              </w:rPr>
              <w:t xml:space="preserve"> (Luật Phục hồi, phá sản)</w:t>
            </w:r>
          </w:p>
          <w:p w14:paraId="69CC903A" w14:textId="77777777" w:rsidR="00CE3D72" w:rsidRPr="003044CA" w:rsidRDefault="00CE3D72" w:rsidP="0054173E">
            <w:pPr>
              <w:spacing w:after="120"/>
              <w:ind w:firstLine="567"/>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1. Trong thời hạn 10 ngày kể từ ngày nhận được văn bản yêu cầu tổ chức thi hành quyết định tuyên bố doanh nghiệp, hợp tác xã phá sản, Quản tài viên, doanh nghiệp quản lý, thanh lý tài sản phải tổ chức việc định giá tài sản theo quy định của pháp luật.</w:t>
            </w:r>
          </w:p>
          <w:p w14:paraId="19B80E44" w14:textId="77777777" w:rsidR="00CE3D72" w:rsidRPr="003044CA" w:rsidRDefault="00CE3D72"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3. Quản tài viên, doanh nghiệp quản lý, thanh lý tài sản xác định giá trị tài sản và bán không qua thủ tục đấu giá theo quy định của pháp luật đối với các tài sản sau đây:</w:t>
            </w:r>
          </w:p>
          <w:p w14:paraId="4507FBD4" w14:textId="77777777" w:rsidR="00CE3D72" w:rsidRPr="003044CA" w:rsidRDefault="00CE3D72"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Tài sản có nguy cơ bị phá hủy;</w:t>
            </w:r>
          </w:p>
          <w:p w14:paraId="5E54C589" w14:textId="77777777" w:rsidR="00CE3D72" w:rsidRPr="003044CA" w:rsidRDefault="00CE3D72"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Tài sản bị giảm đáng kể về giá trị hoặc có giá trị nhỏ;</w:t>
            </w:r>
          </w:p>
          <w:p w14:paraId="752B0A95" w14:textId="77777777" w:rsidR="00CE3D72" w:rsidRPr="003044CA" w:rsidRDefault="00CE3D72"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lastRenderedPageBreak/>
              <w:t>c) Tài sản mà chi phí bảo quản, lưu giữ, trông giữ lớn hơn giá trị của tài sản đó.</w:t>
            </w:r>
          </w:p>
          <w:p w14:paraId="7A7591F8" w14:textId="77777777" w:rsidR="00B6288F" w:rsidRPr="003044CA" w:rsidRDefault="00B6288F" w:rsidP="00B6288F">
            <w:pPr>
              <w:pStyle w:val="NormalWeb"/>
              <w:shd w:val="clear" w:color="auto" w:fill="FFFFFF"/>
              <w:spacing w:line="234" w:lineRule="atLeast"/>
              <w:jc w:val="both"/>
              <w:rPr>
                <w:sz w:val="28"/>
                <w:szCs w:val="28"/>
                <w:lang w:val="vi-VN"/>
              </w:rPr>
            </w:pPr>
            <w:r w:rsidRPr="003044CA">
              <w:rPr>
                <w:b/>
                <w:bCs/>
                <w:sz w:val="28"/>
                <w:szCs w:val="28"/>
                <w:lang w:val="vi-VN"/>
              </w:rPr>
              <w:t>Điều 9. Định giá và định giá lại tài sản (TTLT07)</w:t>
            </w:r>
          </w:p>
          <w:p w14:paraId="0B6DCB63" w14:textId="77777777" w:rsidR="00B6288F" w:rsidRPr="003044CA" w:rsidRDefault="00B6288F" w:rsidP="00B6288F">
            <w:pPr>
              <w:pStyle w:val="NormalWeb"/>
              <w:shd w:val="clear" w:color="auto" w:fill="FFFFFF"/>
              <w:spacing w:line="234" w:lineRule="atLeast"/>
              <w:jc w:val="both"/>
              <w:rPr>
                <w:sz w:val="28"/>
                <w:szCs w:val="28"/>
              </w:rPr>
            </w:pPr>
            <w:r w:rsidRPr="003044CA">
              <w:rPr>
                <w:sz w:val="28"/>
                <w:szCs w:val="28"/>
              </w:rPr>
              <w:t>3. Chấp hành viên căn cứ quy định tại khoản 2 Điều 123 Luật Phá sản ra quyết định về việc định giá lại tài sản đối với trường hợp thanh lý tài sản. Chi phí định giá lại tài sản thanh lý được thanh toán từ giá trị tài sản của doanh nghiệp, hợp tác xã phá sản. Trường hợp việc định giá lại tài sản do Quản tài viên, doanh nghiệp quản lý, thanh lý tài sản có hành vi vi phạm quy định của pháp luật về phá sản, pháp luật về định giá tài sản dẫn đến sai lệch kết quả định giá tài sản thì Chấp hành viên tham khảo ý kiến của Tòa án, Viện Kiểm sát, cơ quan tài chính cùng cấp, cơ quan chuyên môn khác và có văn bản chỉ rõ lỗi của Quản tài viên, chi phí định giá lại tài sản do Quản tài viên, doanh nghiệp quản lý, thanh lý tài sản chịu và được trừ vào chi phí Quản tài viên.</w:t>
            </w:r>
          </w:p>
          <w:p w14:paraId="33DE83DD" w14:textId="77777777" w:rsidR="00B6288F" w:rsidRPr="003044CA" w:rsidRDefault="00B6288F" w:rsidP="0054173E">
            <w:pPr>
              <w:spacing w:after="120"/>
              <w:ind w:firstLine="567"/>
              <w:jc w:val="both"/>
              <w:rPr>
                <w:rFonts w:ascii="Times New Roman" w:eastAsia="Times New Roman" w:hAnsi="Times New Roman" w:cs="Times New Roman"/>
                <w:sz w:val="28"/>
                <w:szCs w:val="28"/>
              </w:rPr>
            </w:pPr>
          </w:p>
          <w:p w14:paraId="50F6D504" w14:textId="77777777" w:rsidR="0050749C" w:rsidRPr="003044CA" w:rsidRDefault="0050749C" w:rsidP="0054173E">
            <w:pPr>
              <w:pStyle w:val="NormalWeb"/>
              <w:shd w:val="clear" w:color="auto" w:fill="FFFFFF"/>
              <w:spacing w:line="234" w:lineRule="atLeast"/>
              <w:jc w:val="both"/>
              <w:rPr>
                <w:b/>
                <w:bCs/>
                <w:sz w:val="28"/>
                <w:szCs w:val="28"/>
                <w:lang w:val="vi-VN"/>
              </w:rPr>
            </w:pPr>
          </w:p>
        </w:tc>
        <w:tc>
          <w:tcPr>
            <w:tcW w:w="5811" w:type="dxa"/>
          </w:tcPr>
          <w:p w14:paraId="599D76B0" w14:textId="79FFDC81"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noProof/>
                <w:sz w:val="28"/>
                <w:szCs w:val="28"/>
                <w:lang w:val="vi-VN"/>
              </w:rPr>
            </w:pPr>
            <w:bookmarkStart w:id="74" w:name="_Toc219393427"/>
            <w:r w:rsidRPr="003044CA">
              <w:rPr>
                <w:rFonts w:ascii="Times New Roman" w:eastAsia="Times New Roman" w:hAnsi="Times New Roman" w:cs="Times New Roman"/>
                <w:b/>
                <w:noProof/>
                <w:sz w:val="28"/>
                <w:szCs w:val="28"/>
                <w:lang w:val="vi-VN"/>
              </w:rPr>
              <w:lastRenderedPageBreak/>
              <w:t>Điều 13. Định giá lại tài sản (Điều 9 TTLT07, khoản 5 Điều 77 Luật Phục hồi, phá sản)</w:t>
            </w:r>
            <w:bookmarkEnd w:id="74"/>
          </w:p>
          <w:p w14:paraId="55354A43" w14:textId="77777777" w:rsidR="0015542C" w:rsidRPr="003044CA" w:rsidRDefault="0015542C" w:rsidP="0015542C">
            <w:pPr>
              <w:widowControl w:val="0"/>
              <w:spacing w:before="120" w:after="120" w:line="300" w:lineRule="auto"/>
              <w:ind w:leftChars="1" w:left="2" w:firstLineChars="151" w:firstLine="423"/>
              <w:jc w:val="both"/>
              <w:rPr>
                <w:rFonts w:ascii="Times New Roman" w:eastAsia="Times New Roman" w:hAnsi="Times New Roman" w:cs="Times New Roman"/>
                <w:b/>
                <w:i/>
                <w:noProof/>
                <w:sz w:val="28"/>
                <w:szCs w:val="28"/>
                <w:lang w:val="en-US"/>
              </w:rPr>
            </w:pPr>
            <w:r w:rsidRPr="003044CA">
              <w:rPr>
                <w:rFonts w:ascii="Times New Roman" w:eastAsia="Times New Roman" w:hAnsi="Times New Roman" w:cs="Times New Roman"/>
                <w:i/>
                <w:sz w:val="28"/>
                <w:szCs w:val="28"/>
                <w:lang w:val="en-US"/>
              </w:rPr>
              <w:t xml:space="preserve">1. Chấp hành viên quyết định định giá lại tài sản </w:t>
            </w:r>
            <w:r w:rsidRPr="003044CA">
              <w:rPr>
                <w:rFonts w:ascii="Times New Roman" w:eastAsia="Times New Roman" w:hAnsi="Times New Roman" w:cs="Times New Roman"/>
                <w:i/>
                <w:sz w:val="28"/>
                <w:szCs w:val="28"/>
                <w:lang w:val="vi-VN"/>
              </w:rPr>
              <w:t>theo quy định tại khoản 5 Điều 77 của Luật Phục hồi, phá sản khi có một trong các căn cứ sau đây</w:t>
            </w:r>
            <w:r w:rsidRPr="003044CA">
              <w:rPr>
                <w:rFonts w:ascii="Times New Roman" w:eastAsia="Times New Roman" w:hAnsi="Times New Roman" w:cs="Times New Roman"/>
                <w:i/>
                <w:sz w:val="28"/>
                <w:szCs w:val="28"/>
                <w:vertAlign w:val="superscript"/>
                <w:lang w:val="vi-VN"/>
              </w:rPr>
              <w:footnoteReference w:id="3"/>
            </w:r>
            <w:r w:rsidRPr="003044CA">
              <w:rPr>
                <w:rFonts w:ascii="Times New Roman" w:eastAsia="Times New Roman" w:hAnsi="Times New Roman" w:cs="Times New Roman"/>
                <w:i/>
                <w:sz w:val="28"/>
                <w:szCs w:val="28"/>
                <w:lang w:val="vi-VN"/>
              </w:rPr>
              <w:t>:</w:t>
            </w:r>
          </w:p>
          <w:p w14:paraId="786ECAAC" w14:textId="77777777" w:rsidR="0015542C" w:rsidRPr="003044CA" w:rsidRDefault="0015542C" w:rsidP="0015542C">
            <w:pPr>
              <w:widowControl w:val="0"/>
              <w:spacing w:before="120" w:after="120" w:line="300" w:lineRule="auto"/>
              <w:ind w:leftChars="1" w:left="2" w:firstLineChars="151" w:firstLine="423"/>
              <w:jc w:val="both"/>
              <w:rPr>
                <w:rFonts w:ascii="Times New Roman" w:eastAsia="Times New Roman" w:hAnsi="Times New Roman" w:cs="Times New Roman"/>
                <w:b/>
                <w:i/>
                <w:noProof/>
                <w:sz w:val="28"/>
                <w:szCs w:val="28"/>
                <w:lang w:val="en-US"/>
              </w:rPr>
            </w:pPr>
            <w:r w:rsidRPr="003044CA">
              <w:rPr>
                <w:rFonts w:ascii="Times New Roman" w:eastAsia="Times New Roman" w:hAnsi="Times New Roman" w:cs="Times New Roman"/>
                <w:i/>
                <w:noProof/>
                <w:sz w:val="28"/>
                <w:szCs w:val="28"/>
                <w:lang w:val="en-US"/>
              </w:rPr>
              <w:t>a)</w:t>
            </w:r>
            <w:r w:rsidRPr="003044CA">
              <w:rPr>
                <w:rFonts w:ascii="Times New Roman" w:eastAsia="Times New Roman" w:hAnsi="Times New Roman" w:cs="Times New Roman"/>
                <w:i/>
                <w:sz w:val="28"/>
                <w:szCs w:val="28"/>
                <w:lang w:val="en-US"/>
              </w:rPr>
              <w:t xml:space="preserve"> Có căn cứ </w:t>
            </w:r>
            <w:r w:rsidRPr="003044CA">
              <w:rPr>
                <w:rFonts w:ascii="Times New Roman" w:eastAsia="Times New Roman" w:hAnsi="Times New Roman" w:cs="Times New Roman"/>
                <w:i/>
                <w:sz w:val="28"/>
                <w:szCs w:val="28"/>
                <w:lang w:val="vi-VN"/>
              </w:rPr>
              <w:t xml:space="preserve">xác định có vi phạm quy định tại khoản 1 và khoản 3 Điều </w:t>
            </w:r>
            <w:r w:rsidRPr="003044CA">
              <w:rPr>
                <w:rFonts w:ascii="Times New Roman" w:eastAsia="Times New Roman" w:hAnsi="Times New Roman" w:cs="Times New Roman"/>
                <w:i/>
                <w:sz w:val="28"/>
                <w:szCs w:val="28"/>
                <w:lang w:val="en-US"/>
              </w:rPr>
              <w:t xml:space="preserve">77 </w:t>
            </w:r>
            <w:r w:rsidRPr="003044CA">
              <w:rPr>
                <w:rFonts w:ascii="Times New Roman" w:eastAsia="Times New Roman" w:hAnsi="Times New Roman" w:cs="Times New Roman"/>
                <w:i/>
                <w:sz w:val="28"/>
                <w:szCs w:val="28"/>
                <w:lang w:val="vi-VN"/>
              </w:rPr>
              <w:t xml:space="preserve">của </w:t>
            </w:r>
            <w:r w:rsidRPr="003044CA">
              <w:rPr>
                <w:rFonts w:ascii="Times New Roman" w:eastAsia="Times New Roman" w:hAnsi="Times New Roman" w:cs="Times New Roman"/>
                <w:i/>
                <w:sz w:val="28"/>
                <w:szCs w:val="28"/>
                <w:lang w:val="en-US"/>
              </w:rPr>
              <w:t xml:space="preserve">Luật Phục hồi, phá sản </w:t>
            </w:r>
            <w:r w:rsidRPr="003044CA">
              <w:rPr>
                <w:rFonts w:ascii="Times New Roman" w:eastAsia="Times New Roman" w:hAnsi="Times New Roman" w:cs="Times New Roman"/>
                <w:i/>
                <w:sz w:val="28"/>
                <w:szCs w:val="28"/>
                <w:lang w:val="vi-VN"/>
              </w:rPr>
              <w:t>dẫn đến sai lệch kết quả định giá tài sản;</w:t>
            </w:r>
          </w:p>
          <w:p w14:paraId="4D621C9F" w14:textId="77777777" w:rsidR="0015542C" w:rsidRPr="003044CA" w:rsidRDefault="0015542C" w:rsidP="0015542C">
            <w:pPr>
              <w:widowControl w:val="0"/>
              <w:spacing w:before="120" w:after="120" w:line="300" w:lineRule="auto"/>
              <w:ind w:leftChars="1" w:left="2" w:firstLineChars="151" w:firstLine="423"/>
              <w:jc w:val="both"/>
              <w:rPr>
                <w:rFonts w:ascii="Times New Roman" w:eastAsia="Times New Roman" w:hAnsi="Times New Roman" w:cs="Times New Roman"/>
                <w:b/>
                <w:i/>
                <w:noProof/>
                <w:sz w:val="28"/>
                <w:szCs w:val="28"/>
                <w:lang w:val="en-US"/>
              </w:rPr>
            </w:pPr>
            <w:r w:rsidRPr="003044CA">
              <w:rPr>
                <w:rFonts w:ascii="Times New Roman" w:eastAsia="Times New Roman" w:hAnsi="Times New Roman" w:cs="Times New Roman"/>
                <w:i/>
                <w:sz w:val="28"/>
                <w:szCs w:val="28"/>
                <w:lang w:val="en-US"/>
              </w:rPr>
              <w:t xml:space="preserve">b) </w:t>
            </w:r>
            <w:r w:rsidRPr="003044CA">
              <w:rPr>
                <w:rFonts w:ascii="Times New Roman" w:eastAsia="Times New Roman" w:hAnsi="Times New Roman" w:cs="Times New Roman"/>
                <w:i/>
                <w:noProof/>
                <w:sz w:val="28"/>
                <w:szCs w:val="28"/>
                <w:lang w:val="vi-VN"/>
              </w:rPr>
              <w:t xml:space="preserve">Có kết luận của cơ quan, người có thẩm quyền về việc </w:t>
            </w:r>
            <w:r w:rsidRPr="003044CA">
              <w:rPr>
                <w:rFonts w:ascii="Times New Roman" w:eastAsia="Times New Roman" w:hAnsi="Times New Roman" w:cs="Times New Roman"/>
                <w:i/>
                <w:noProof/>
                <w:sz w:val="28"/>
                <w:szCs w:val="28"/>
                <w:lang w:val="en-US"/>
              </w:rPr>
              <w:t>Quản tài viên, doanh nghiệp quản lý thanh lý tài sản</w:t>
            </w:r>
            <w:r w:rsidRPr="003044CA">
              <w:rPr>
                <w:rFonts w:ascii="Times New Roman" w:eastAsia="Times New Roman" w:hAnsi="Times New Roman" w:cs="Times New Roman"/>
                <w:i/>
                <w:noProof/>
                <w:sz w:val="28"/>
                <w:szCs w:val="28"/>
                <w:lang w:val="vi-VN"/>
              </w:rPr>
              <w:t xml:space="preserve"> hoặc doanh nghiệp thẩm định giá </w:t>
            </w:r>
            <w:r w:rsidRPr="003044CA">
              <w:rPr>
                <w:rFonts w:ascii="Times New Roman" w:eastAsia="Times New Roman" w:hAnsi="Times New Roman" w:cs="Times New Roman"/>
                <w:i/>
                <w:noProof/>
                <w:sz w:val="28"/>
                <w:szCs w:val="28"/>
                <w:lang w:val="vi-VN"/>
              </w:rPr>
              <w:lastRenderedPageBreak/>
              <w:t xml:space="preserve">có vi phạm nghiêm trọng dẫn đến sai lệch kết quả </w:t>
            </w:r>
            <w:r w:rsidRPr="003044CA">
              <w:rPr>
                <w:rFonts w:ascii="Times New Roman" w:eastAsia="Times New Roman" w:hAnsi="Times New Roman" w:cs="Times New Roman"/>
                <w:i/>
                <w:noProof/>
                <w:sz w:val="28"/>
                <w:szCs w:val="28"/>
                <w:shd w:val="clear" w:color="auto" w:fill="FFFFFF"/>
                <w:lang w:val="en-US"/>
              </w:rPr>
              <w:t>định giá</w:t>
            </w:r>
            <w:r w:rsidRPr="003044CA">
              <w:rPr>
                <w:rFonts w:ascii="Times New Roman" w:eastAsia="Times New Roman" w:hAnsi="Times New Roman" w:cs="Times New Roman"/>
                <w:i/>
                <w:noProof/>
                <w:sz w:val="28"/>
                <w:szCs w:val="28"/>
                <w:shd w:val="clear" w:color="auto" w:fill="FFFFFF"/>
                <w:lang w:val="vi-VN"/>
              </w:rPr>
              <w:t xml:space="preserve"> tài sản</w:t>
            </w:r>
            <w:r w:rsidRPr="003044CA">
              <w:rPr>
                <w:rFonts w:ascii="Times New Roman" w:eastAsia="Times New Roman" w:hAnsi="Times New Roman" w:cs="Times New Roman"/>
                <w:i/>
                <w:noProof/>
                <w:sz w:val="28"/>
                <w:szCs w:val="28"/>
                <w:lang w:val="vi-VN"/>
              </w:rPr>
              <w:t>;</w:t>
            </w:r>
          </w:p>
          <w:p w14:paraId="47F0EE95" w14:textId="77777777" w:rsidR="0015542C" w:rsidRPr="003044CA" w:rsidRDefault="0015542C" w:rsidP="0015542C">
            <w:pPr>
              <w:widowControl w:val="0"/>
              <w:spacing w:before="120" w:after="120" w:line="300" w:lineRule="auto"/>
              <w:ind w:leftChars="1" w:left="2" w:firstLineChars="151" w:firstLine="423"/>
              <w:jc w:val="both"/>
              <w:rPr>
                <w:rFonts w:ascii="Times New Roman" w:eastAsia="Times New Roman" w:hAnsi="Times New Roman" w:cs="Times New Roman"/>
                <w:i/>
                <w:noProof/>
                <w:sz w:val="28"/>
                <w:szCs w:val="28"/>
                <w:lang w:val="vi-VN"/>
              </w:rPr>
            </w:pPr>
            <w:r w:rsidRPr="003044CA">
              <w:rPr>
                <w:rFonts w:ascii="Times New Roman" w:eastAsia="Times New Roman" w:hAnsi="Times New Roman" w:cs="Times New Roman"/>
                <w:i/>
                <w:noProof/>
                <w:sz w:val="28"/>
                <w:szCs w:val="28"/>
                <w:lang w:val="en-US"/>
              </w:rPr>
              <w:t>c)</w:t>
            </w:r>
            <w:r w:rsidRPr="003044CA">
              <w:rPr>
                <w:rFonts w:ascii="Times New Roman" w:eastAsia="Times New Roman" w:hAnsi="Times New Roman" w:cs="Times New Roman"/>
                <w:b/>
                <w:i/>
                <w:noProof/>
                <w:sz w:val="28"/>
                <w:szCs w:val="28"/>
                <w:lang w:val="en-US"/>
              </w:rPr>
              <w:t xml:space="preserve"> </w:t>
            </w:r>
            <w:r w:rsidRPr="003044CA">
              <w:rPr>
                <w:rFonts w:ascii="Times New Roman" w:eastAsia="Times New Roman" w:hAnsi="Times New Roman" w:cs="Times New Roman"/>
                <w:i/>
                <w:noProof/>
                <w:sz w:val="28"/>
                <w:szCs w:val="28"/>
                <w:lang w:val="vi-VN"/>
              </w:rPr>
              <w:t xml:space="preserve">Chứng thư thẩm định giá đã hết hiệu lực trước khi </w:t>
            </w:r>
            <w:r w:rsidRPr="003044CA">
              <w:rPr>
                <w:rFonts w:ascii="Times New Roman" w:eastAsia="Times New Roman" w:hAnsi="Times New Roman" w:cs="Times New Roman"/>
                <w:i/>
                <w:noProof/>
                <w:sz w:val="28"/>
                <w:szCs w:val="28"/>
                <w:lang w:val="en-US"/>
              </w:rPr>
              <w:t>ký hợp đồng dịch vụ đấu giá tài sản;</w:t>
            </w:r>
            <w:r w:rsidRPr="003044CA">
              <w:rPr>
                <w:rFonts w:ascii="Times New Roman" w:eastAsia="Times New Roman" w:hAnsi="Times New Roman" w:cs="Times New Roman"/>
                <w:i/>
                <w:noProof/>
                <w:sz w:val="28"/>
                <w:szCs w:val="28"/>
                <w:lang w:val="vi-VN"/>
              </w:rPr>
              <w:t xml:space="preserve"> </w:t>
            </w:r>
          </w:p>
          <w:p w14:paraId="00FD9669" w14:textId="77777777" w:rsidR="0015542C" w:rsidRPr="003044CA" w:rsidRDefault="0015542C" w:rsidP="0015542C">
            <w:pPr>
              <w:widowControl w:val="0"/>
              <w:spacing w:before="120" w:after="120" w:line="288" w:lineRule="auto"/>
              <w:ind w:leftChars="1" w:left="2" w:firstLineChars="151" w:firstLine="423"/>
              <w:jc w:val="both"/>
              <w:rPr>
                <w:rFonts w:ascii="Times New Roman" w:eastAsia="Times New Roman" w:hAnsi="Times New Roman" w:cs="Times New Roman"/>
                <w:i/>
                <w:noProof/>
                <w:sz w:val="28"/>
                <w:szCs w:val="28"/>
                <w:shd w:val="clear" w:color="auto" w:fill="FFFFFF"/>
                <w:lang w:val="en-US"/>
              </w:rPr>
            </w:pPr>
            <w:r w:rsidRPr="003044CA">
              <w:rPr>
                <w:rFonts w:ascii="Times New Roman" w:eastAsia="Times New Roman" w:hAnsi="Times New Roman" w:cs="Times New Roman"/>
                <w:i/>
                <w:noProof/>
                <w:sz w:val="28"/>
                <w:szCs w:val="28"/>
                <w:lang w:val="en-US"/>
              </w:rPr>
              <w:t xml:space="preserve">d) </w:t>
            </w:r>
            <w:r w:rsidRPr="003044CA">
              <w:rPr>
                <w:rFonts w:ascii="Times New Roman" w:eastAsia="Times New Roman" w:hAnsi="Times New Roman" w:cs="Times New Roman"/>
                <w:i/>
                <w:noProof/>
                <w:sz w:val="28"/>
                <w:szCs w:val="28"/>
                <w:lang w:val="vi-VN"/>
              </w:rPr>
              <w:t>Chủ nợ, người mắc nợ, người có tài sản bảo đảm theo quyết định tuyên bố phá sản</w:t>
            </w:r>
            <w:r w:rsidRPr="003044CA">
              <w:rPr>
                <w:rFonts w:ascii="Times New Roman" w:eastAsia="Times New Roman" w:hAnsi="Times New Roman" w:cs="Times New Roman"/>
                <w:i/>
                <w:noProof/>
                <w:sz w:val="28"/>
                <w:szCs w:val="28"/>
                <w:shd w:val="clear" w:color="auto" w:fill="FFFFFF"/>
                <w:lang w:val="en-US"/>
              </w:rPr>
              <w:t xml:space="preserve"> </w:t>
            </w:r>
            <w:r w:rsidRPr="003044CA">
              <w:rPr>
                <w:rFonts w:ascii="Times New Roman" w:eastAsia="Times New Roman" w:hAnsi="Times New Roman" w:cs="Times New Roman"/>
                <w:i/>
                <w:noProof/>
                <w:sz w:val="28"/>
                <w:szCs w:val="28"/>
                <w:shd w:val="clear" w:color="auto" w:fill="FFFFFF"/>
                <w:lang w:val="vi-VN"/>
              </w:rPr>
              <w:t xml:space="preserve">có văn bản yêu cầu </w:t>
            </w:r>
            <w:r w:rsidRPr="003044CA">
              <w:rPr>
                <w:rFonts w:ascii="Times New Roman" w:eastAsia="Times New Roman" w:hAnsi="Times New Roman" w:cs="Times New Roman"/>
                <w:i/>
                <w:noProof/>
                <w:sz w:val="28"/>
                <w:szCs w:val="28"/>
                <w:shd w:val="clear" w:color="auto" w:fill="FFFFFF"/>
                <w:lang w:val="en-US"/>
              </w:rPr>
              <w:t>định giá lại</w:t>
            </w:r>
            <w:r w:rsidRPr="003044CA">
              <w:rPr>
                <w:rFonts w:ascii="Times New Roman" w:eastAsia="Times New Roman" w:hAnsi="Times New Roman" w:cs="Times New Roman"/>
                <w:i/>
                <w:noProof/>
                <w:sz w:val="28"/>
                <w:szCs w:val="28"/>
                <w:shd w:val="clear" w:color="auto" w:fill="FFFFFF"/>
                <w:lang w:val="vi-VN"/>
              </w:rPr>
              <w:t xml:space="preserve"> trong thời hạn 05 ngày làm việc kể từ ngày nhận được thông báo về kết quả định giá lần đầu. Việc </w:t>
            </w:r>
            <w:r w:rsidRPr="003044CA">
              <w:rPr>
                <w:rFonts w:ascii="Times New Roman" w:eastAsia="Times New Roman" w:hAnsi="Times New Roman" w:cs="Times New Roman"/>
                <w:i/>
                <w:noProof/>
                <w:sz w:val="28"/>
                <w:szCs w:val="28"/>
                <w:shd w:val="clear" w:color="auto" w:fill="FFFFFF"/>
                <w:lang w:val="en-US"/>
              </w:rPr>
              <w:t>định giá lại</w:t>
            </w:r>
            <w:r w:rsidRPr="003044CA">
              <w:rPr>
                <w:rFonts w:ascii="Times New Roman" w:eastAsia="Times New Roman" w:hAnsi="Times New Roman" w:cs="Times New Roman"/>
                <w:i/>
                <w:noProof/>
                <w:sz w:val="28"/>
                <w:szCs w:val="28"/>
                <w:shd w:val="clear" w:color="auto" w:fill="FFFFFF"/>
                <w:lang w:val="vi-VN"/>
              </w:rPr>
              <w:t xml:space="preserve"> </w:t>
            </w:r>
            <w:r w:rsidRPr="003044CA">
              <w:rPr>
                <w:rFonts w:ascii="Times New Roman" w:eastAsia="Times New Roman" w:hAnsi="Times New Roman" w:cs="Times New Roman"/>
                <w:i/>
                <w:noProof/>
                <w:sz w:val="28"/>
                <w:szCs w:val="28"/>
                <w:shd w:val="clear" w:color="auto" w:fill="FFFFFF"/>
                <w:lang w:val="en-US"/>
              </w:rPr>
              <w:t xml:space="preserve">theo yêu cầu </w:t>
            </w:r>
            <w:r w:rsidRPr="003044CA">
              <w:rPr>
                <w:rFonts w:ascii="Times New Roman" w:eastAsia="Times New Roman" w:hAnsi="Times New Roman" w:cs="Times New Roman"/>
                <w:i/>
                <w:noProof/>
                <w:sz w:val="28"/>
                <w:szCs w:val="28"/>
                <w:shd w:val="clear" w:color="auto" w:fill="FFFFFF"/>
                <w:lang w:val="vi-VN"/>
              </w:rPr>
              <w:t xml:space="preserve">chỉ được thực hiện một lần. Người yêu cầu phải chịu chi phí và phải nộp ngay tạm ứng chi phí </w:t>
            </w:r>
            <w:r w:rsidRPr="003044CA">
              <w:rPr>
                <w:rFonts w:ascii="Times New Roman" w:eastAsia="Times New Roman" w:hAnsi="Times New Roman" w:cs="Times New Roman"/>
                <w:i/>
                <w:noProof/>
                <w:sz w:val="28"/>
                <w:szCs w:val="28"/>
                <w:lang w:val="en-US"/>
              </w:rPr>
              <w:t xml:space="preserve">định </w:t>
            </w:r>
            <w:r w:rsidRPr="003044CA">
              <w:rPr>
                <w:rFonts w:ascii="Times New Roman" w:eastAsia="Times New Roman" w:hAnsi="Times New Roman" w:cs="Times New Roman"/>
                <w:i/>
                <w:noProof/>
                <w:sz w:val="28"/>
                <w:szCs w:val="28"/>
                <w:shd w:val="clear" w:color="auto" w:fill="FFFFFF"/>
                <w:lang w:val="vi-VN"/>
              </w:rPr>
              <w:t>giá lại theo quy định của pháp luật về thi hành án dân sự về thẩm định giá lại, xác định giá lại</w:t>
            </w:r>
            <w:r w:rsidRPr="003044CA">
              <w:rPr>
                <w:rFonts w:ascii="Times New Roman" w:eastAsia="Times New Roman" w:hAnsi="Times New Roman" w:cs="Times New Roman"/>
                <w:i/>
                <w:noProof/>
                <w:sz w:val="28"/>
                <w:szCs w:val="28"/>
                <w:shd w:val="clear" w:color="auto" w:fill="FFFFFF"/>
                <w:lang w:val="en-US"/>
              </w:rPr>
              <w:t>.</w:t>
            </w:r>
          </w:p>
          <w:p w14:paraId="1B7FEA2D" w14:textId="77777777" w:rsidR="0015542C" w:rsidRPr="003044CA" w:rsidRDefault="0015542C" w:rsidP="0015542C">
            <w:pPr>
              <w:widowControl w:val="0"/>
              <w:spacing w:before="120" w:after="120" w:line="288" w:lineRule="auto"/>
              <w:ind w:leftChars="1" w:left="2" w:firstLineChars="151" w:firstLine="417"/>
              <w:jc w:val="both"/>
              <w:rPr>
                <w:rFonts w:ascii="Times New Roman" w:eastAsia="Times New Roman" w:hAnsi="Times New Roman" w:cs="Times New Roman"/>
                <w:i/>
                <w:noProof/>
                <w:spacing w:val="-4"/>
                <w:sz w:val="28"/>
                <w:szCs w:val="28"/>
                <w:lang w:val="en-US"/>
              </w:rPr>
            </w:pPr>
            <w:r w:rsidRPr="003044CA">
              <w:rPr>
                <w:rFonts w:ascii="Times New Roman" w:eastAsia="Times New Roman" w:hAnsi="Times New Roman" w:cs="Times New Roman"/>
                <w:i/>
                <w:noProof/>
                <w:spacing w:val="-4"/>
                <w:sz w:val="28"/>
                <w:szCs w:val="28"/>
                <w:lang w:val="vi-VN"/>
              </w:rPr>
              <w:t>2</w:t>
            </w:r>
            <w:r w:rsidRPr="003044CA">
              <w:rPr>
                <w:rFonts w:ascii="Times New Roman" w:eastAsia="Times New Roman" w:hAnsi="Times New Roman" w:cs="Times New Roman"/>
                <w:i/>
                <w:noProof/>
                <w:spacing w:val="-4"/>
                <w:sz w:val="28"/>
                <w:szCs w:val="28"/>
                <w:vertAlign w:val="superscript"/>
                <w:lang w:val="vi-VN"/>
              </w:rPr>
              <w:footnoteReference w:id="4"/>
            </w:r>
            <w:r w:rsidRPr="003044CA">
              <w:rPr>
                <w:rFonts w:ascii="Times New Roman" w:eastAsia="Times New Roman" w:hAnsi="Times New Roman" w:cs="Times New Roman"/>
                <w:i/>
                <w:noProof/>
                <w:spacing w:val="-4"/>
                <w:sz w:val="28"/>
                <w:szCs w:val="28"/>
                <w:lang w:val="vi-VN"/>
              </w:rPr>
              <w:t xml:space="preserve">. </w:t>
            </w:r>
            <w:r w:rsidRPr="003044CA">
              <w:rPr>
                <w:rFonts w:ascii="Times New Roman" w:eastAsia="Times New Roman" w:hAnsi="Times New Roman" w:cs="Times New Roman"/>
                <w:i/>
                <w:noProof/>
                <w:spacing w:val="-4"/>
                <w:sz w:val="28"/>
                <w:szCs w:val="28"/>
                <w:lang w:val="en-US"/>
              </w:rPr>
              <w:t xml:space="preserve">Việc định giá lại được thực hiện trong thời hạn 05 ngày làm việc kể từ ngày xác định có căn cứ quy định tại khoản 1 Điều này. </w:t>
            </w:r>
            <w:r w:rsidRPr="003044CA">
              <w:rPr>
                <w:rFonts w:ascii="Times New Roman" w:eastAsia="Times New Roman" w:hAnsi="Times New Roman" w:cs="Times New Roman"/>
                <w:i/>
                <w:noProof/>
                <w:spacing w:val="-4"/>
                <w:sz w:val="28"/>
                <w:szCs w:val="28"/>
                <w:lang w:val="vi-VN"/>
              </w:rPr>
              <w:t>T</w:t>
            </w:r>
            <w:r w:rsidRPr="003044CA">
              <w:rPr>
                <w:rFonts w:ascii="Times New Roman" w:eastAsia="Times New Roman" w:hAnsi="Times New Roman" w:cs="Times New Roman"/>
                <w:i/>
                <w:noProof/>
                <w:spacing w:val="-4"/>
                <w:sz w:val="28"/>
                <w:szCs w:val="28"/>
                <w:lang w:val="en-US"/>
              </w:rPr>
              <w:t>hủ tục định giá lại</w:t>
            </w:r>
            <w:r w:rsidRPr="003044CA">
              <w:rPr>
                <w:rFonts w:ascii="Times New Roman" w:eastAsia="Times New Roman" w:hAnsi="Times New Roman" w:cs="Times New Roman"/>
                <w:i/>
                <w:noProof/>
                <w:spacing w:val="-4"/>
                <w:sz w:val="28"/>
                <w:szCs w:val="28"/>
                <w:lang w:val="vi-VN"/>
              </w:rPr>
              <w:t xml:space="preserve"> </w:t>
            </w:r>
            <w:r w:rsidRPr="003044CA">
              <w:rPr>
                <w:rFonts w:ascii="Times New Roman" w:eastAsia="Times New Roman" w:hAnsi="Times New Roman" w:cs="Times New Roman"/>
                <w:i/>
                <w:noProof/>
                <w:spacing w:val="-4"/>
                <w:sz w:val="28"/>
                <w:szCs w:val="28"/>
                <w:lang w:val="en-US"/>
              </w:rPr>
              <w:t xml:space="preserve">thực hiện theo quy định tại Điều </w:t>
            </w:r>
            <w:r w:rsidRPr="003044CA">
              <w:rPr>
                <w:rFonts w:ascii="Times New Roman" w:eastAsia="Times New Roman" w:hAnsi="Times New Roman" w:cs="Times New Roman"/>
                <w:i/>
                <w:noProof/>
                <w:spacing w:val="-4"/>
                <w:sz w:val="28"/>
                <w:szCs w:val="28"/>
                <w:lang w:val="vi-VN"/>
              </w:rPr>
              <w:t>12</w:t>
            </w:r>
            <w:r w:rsidRPr="003044CA">
              <w:rPr>
                <w:rFonts w:ascii="Times New Roman" w:eastAsia="Times New Roman" w:hAnsi="Times New Roman" w:cs="Times New Roman"/>
                <w:i/>
                <w:noProof/>
                <w:spacing w:val="-4"/>
                <w:sz w:val="28"/>
                <w:szCs w:val="28"/>
                <w:lang w:val="en-US"/>
              </w:rPr>
              <w:t xml:space="preserve"> Nghị định này.</w:t>
            </w:r>
          </w:p>
          <w:p w14:paraId="15478463" w14:textId="77777777" w:rsidR="0015542C" w:rsidRPr="003044CA" w:rsidRDefault="0015542C" w:rsidP="0015542C">
            <w:pPr>
              <w:widowControl w:val="0"/>
              <w:spacing w:before="120" w:after="120" w:line="288" w:lineRule="auto"/>
              <w:ind w:leftChars="1" w:left="2" w:firstLineChars="151" w:firstLine="423"/>
              <w:jc w:val="both"/>
              <w:rPr>
                <w:rFonts w:ascii="Times New Roman" w:eastAsia="Times New Roman" w:hAnsi="Times New Roman" w:cs="Times New Roman"/>
                <w:i/>
                <w:noProof/>
                <w:sz w:val="28"/>
                <w:szCs w:val="28"/>
                <w:lang w:val="vi-VN"/>
              </w:rPr>
            </w:pPr>
            <w:r w:rsidRPr="003044CA">
              <w:rPr>
                <w:rFonts w:ascii="Times New Roman" w:eastAsia="Times New Roman" w:hAnsi="Times New Roman" w:cs="Times New Roman"/>
                <w:i/>
                <w:noProof/>
                <w:sz w:val="28"/>
                <w:szCs w:val="28"/>
                <w:lang w:val="en-US"/>
              </w:rPr>
              <w:t xml:space="preserve">3. </w:t>
            </w:r>
            <w:r w:rsidRPr="003044CA">
              <w:rPr>
                <w:rFonts w:ascii="Times New Roman" w:eastAsia="Times New Roman" w:hAnsi="Times New Roman" w:cs="Times New Roman"/>
                <w:i/>
                <w:noProof/>
                <w:sz w:val="28"/>
                <w:szCs w:val="28"/>
                <w:lang w:val="vi-VN"/>
              </w:rPr>
              <w:t xml:space="preserve">Giá khởi điểm để đấu giá lần đầu là giá theo kết quả </w:t>
            </w:r>
            <w:r w:rsidRPr="003044CA">
              <w:rPr>
                <w:rFonts w:ascii="Times New Roman" w:eastAsia="Times New Roman" w:hAnsi="Times New Roman" w:cs="Times New Roman"/>
                <w:i/>
                <w:noProof/>
                <w:sz w:val="28"/>
                <w:szCs w:val="28"/>
                <w:lang w:val="en-US"/>
              </w:rPr>
              <w:t>định giá</w:t>
            </w:r>
            <w:r w:rsidRPr="003044CA">
              <w:rPr>
                <w:rFonts w:ascii="Times New Roman" w:eastAsia="Times New Roman" w:hAnsi="Times New Roman" w:cs="Times New Roman"/>
                <w:i/>
                <w:noProof/>
                <w:sz w:val="28"/>
                <w:szCs w:val="28"/>
                <w:lang w:val="vi-VN"/>
              </w:rPr>
              <w:t xml:space="preserve"> tại Điều 12</w:t>
            </w:r>
            <w:r w:rsidRPr="003044CA">
              <w:rPr>
                <w:rFonts w:ascii="Times New Roman" w:eastAsia="Times New Roman" w:hAnsi="Times New Roman" w:cs="Times New Roman"/>
                <w:i/>
                <w:noProof/>
                <w:sz w:val="28"/>
                <w:szCs w:val="28"/>
                <w:lang w:val="en-US"/>
              </w:rPr>
              <w:t xml:space="preserve"> Nghị định </w:t>
            </w:r>
            <w:r w:rsidRPr="003044CA">
              <w:rPr>
                <w:rFonts w:ascii="Times New Roman" w:eastAsia="Times New Roman" w:hAnsi="Times New Roman" w:cs="Times New Roman"/>
                <w:i/>
                <w:noProof/>
                <w:sz w:val="28"/>
                <w:szCs w:val="28"/>
                <w:lang w:val="vi-VN"/>
              </w:rPr>
              <w:t xml:space="preserve">này. Trường hợp </w:t>
            </w:r>
            <w:r w:rsidRPr="003044CA">
              <w:rPr>
                <w:rFonts w:ascii="Times New Roman" w:eastAsia="Times New Roman" w:hAnsi="Times New Roman" w:cs="Times New Roman"/>
                <w:i/>
                <w:noProof/>
                <w:sz w:val="28"/>
                <w:szCs w:val="28"/>
                <w:lang w:val="en-US"/>
              </w:rPr>
              <w:t>định giá lại</w:t>
            </w:r>
            <w:r w:rsidRPr="003044CA">
              <w:rPr>
                <w:rFonts w:ascii="Times New Roman" w:eastAsia="Times New Roman" w:hAnsi="Times New Roman" w:cs="Times New Roman"/>
                <w:i/>
                <w:noProof/>
                <w:sz w:val="28"/>
                <w:szCs w:val="28"/>
                <w:lang w:val="vi-VN"/>
              </w:rPr>
              <w:t xml:space="preserve"> thì </w:t>
            </w:r>
            <w:r w:rsidRPr="003044CA">
              <w:rPr>
                <w:rFonts w:ascii="Times New Roman" w:eastAsia="Times New Roman" w:hAnsi="Times New Roman" w:cs="Times New Roman"/>
                <w:i/>
                <w:noProof/>
                <w:sz w:val="28"/>
                <w:szCs w:val="28"/>
                <w:lang w:val="en-US"/>
              </w:rPr>
              <w:t>k</w:t>
            </w:r>
            <w:r w:rsidRPr="003044CA">
              <w:rPr>
                <w:rFonts w:ascii="Times New Roman" w:eastAsia="Times New Roman" w:hAnsi="Times New Roman" w:cs="Times New Roman"/>
                <w:i/>
                <w:noProof/>
                <w:sz w:val="28"/>
                <w:szCs w:val="28"/>
                <w:lang w:val="vi-VN"/>
              </w:rPr>
              <w:t xml:space="preserve">ết quả </w:t>
            </w:r>
            <w:r w:rsidRPr="003044CA">
              <w:rPr>
                <w:rFonts w:ascii="Times New Roman" w:eastAsia="Times New Roman" w:hAnsi="Times New Roman" w:cs="Times New Roman"/>
                <w:i/>
                <w:noProof/>
                <w:sz w:val="28"/>
                <w:szCs w:val="28"/>
                <w:lang w:val="en-US"/>
              </w:rPr>
              <w:t>định giá lại</w:t>
            </w:r>
            <w:r w:rsidRPr="003044CA">
              <w:rPr>
                <w:rFonts w:ascii="Times New Roman" w:eastAsia="Times New Roman" w:hAnsi="Times New Roman" w:cs="Times New Roman"/>
                <w:i/>
                <w:noProof/>
                <w:sz w:val="28"/>
                <w:szCs w:val="28"/>
                <w:lang w:val="vi-VN"/>
              </w:rPr>
              <w:t xml:space="preserve"> được lấy làm giá khởi điểm để đấu giá lần đầu.</w:t>
            </w:r>
          </w:p>
          <w:p w14:paraId="73AE863E" w14:textId="77777777" w:rsidR="0015542C" w:rsidRPr="003044CA" w:rsidRDefault="0015542C" w:rsidP="0015542C">
            <w:pPr>
              <w:widowControl w:val="0"/>
              <w:spacing w:before="120" w:after="120" w:line="288" w:lineRule="auto"/>
              <w:ind w:leftChars="1" w:left="2" w:firstLineChars="151" w:firstLine="423"/>
              <w:jc w:val="both"/>
              <w:rPr>
                <w:rFonts w:ascii="Times New Roman" w:eastAsia="Times New Roman" w:hAnsi="Times New Roman" w:cs="Times New Roman"/>
                <w:noProof/>
                <w:sz w:val="28"/>
                <w:szCs w:val="28"/>
                <w:lang w:val="vi-VN"/>
              </w:rPr>
            </w:pPr>
            <w:r w:rsidRPr="003044CA">
              <w:rPr>
                <w:rFonts w:ascii="Times New Roman" w:eastAsia="Times New Roman" w:hAnsi="Times New Roman" w:cs="Times New Roman"/>
                <w:i/>
                <w:noProof/>
                <w:sz w:val="28"/>
                <w:szCs w:val="28"/>
                <w:lang w:val="vi-VN"/>
              </w:rPr>
              <w:t>4. Trường hợp định giá lại theo quy định tại điểm a khoản 1 Điều này thì</w:t>
            </w:r>
            <w:r w:rsidRPr="003044CA">
              <w:rPr>
                <w:rFonts w:ascii="Times New Roman" w:eastAsia="Times New Roman" w:hAnsi="Times New Roman" w:cs="Times New Roman"/>
                <w:noProof/>
                <w:sz w:val="28"/>
                <w:szCs w:val="28"/>
                <w:lang w:val="vi-VN"/>
              </w:rPr>
              <w:t xml:space="preserve"> chi phí định giá lại tài </w:t>
            </w:r>
            <w:r w:rsidRPr="003044CA">
              <w:rPr>
                <w:rFonts w:ascii="Times New Roman" w:eastAsia="Times New Roman" w:hAnsi="Times New Roman" w:cs="Times New Roman"/>
                <w:noProof/>
                <w:sz w:val="28"/>
                <w:szCs w:val="28"/>
                <w:lang w:val="vi-VN"/>
              </w:rPr>
              <w:lastRenderedPageBreak/>
              <w:t>sản do Quản tài viên, doanh nghiệp quản lý, thanh lý tài sản chịu và được trừ vào chi phí Quản tài viên.</w:t>
            </w:r>
          </w:p>
          <w:p w14:paraId="2856E527" w14:textId="1B5CE120" w:rsidR="0050749C" w:rsidRPr="003044CA" w:rsidRDefault="0050749C" w:rsidP="006C5DA4">
            <w:pPr>
              <w:widowControl w:val="0"/>
              <w:spacing w:before="120" w:after="120" w:line="264" w:lineRule="auto"/>
              <w:ind w:leftChars="1" w:left="2" w:firstLineChars="151" w:firstLine="423"/>
              <w:jc w:val="both"/>
              <w:rPr>
                <w:rFonts w:ascii="Times New Roman" w:eastAsia="Times New Roman" w:hAnsi="Times New Roman" w:cs="Times New Roman"/>
                <w:noProof/>
                <w:sz w:val="28"/>
                <w:szCs w:val="28"/>
                <w:lang w:val="vi-VN"/>
              </w:rPr>
            </w:pPr>
          </w:p>
        </w:tc>
        <w:tc>
          <w:tcPr>
            <w:tcW w:w="3544" w:type="dxa"/>
          </w:tcPr>
          <w:p w14:paraId="2102ED4C" w14:textId="77777777" w:rsidR="0050749C" w:rsidRPr="003044CA" w:rsidRDefault="00B6288F"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Quy định các căn cứ định giá lại tài sản căn cứ vào quy định của Điều 77 Luật Phục hồi, phá sản và Điều 82 Luật THADS năm 2025</w:t>
            </w:r>
          </w:p>
          <w:p w14:paraId="06FDEEEF" w14:textId="77777777" w:rsidR="00B6288F" w:rsidRPr="003044CA" w:rsidRDefault="00B6288F"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Quy định về trình tự, thủ tục định giá lại và việc xác định giá khởi điểm để bán tài sản</w:t>
            </w:r>
          </w:p>
          <w:p w14:paraId="28A1D5D2" w14:textId="6880674A" w:rsidR="00B6288F" w:rsidRPr="003044CA" w:rsidRDefault="00B6288F"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Giữ quy định tại khoản 3 Điều 9 TTLT07 về chi phí định giá lại trong trường hợp Quản tài viên, doanh nghiệp quản lý tài sản có vi phạm dẫn đến sai lệch kết quả định giá tài sản</w:t>
            </w:r>
          </w:p>
        </w:tc>
      </w:tr>
      <w:tr w:rsidR="003044CA" w:rsidRPr="003044CA" w14:paraId="1BF18FF6" w14:textId="77777777" w:rsidTr="0054173E">
        <w:tc>
          <w:tcPr>
            <w:tcW w:w="5665" w:type="dxa"/>
          </w:tcPr>
          <w:p w14:paraId="41595154" w14:textId="28B2E675" w:rsidR="007F2D1E" w:rsidRPr="003044CA" w:rsidRDefault="007F2D1E" w:rsidP="007F2D1E">
            <w:pPr>
              <w:spacing w:after="120"/>
              <w:ind w:firstLine="567"/>
              <w:jc w:val="both"/>
              <w:outlineLvl w:val="0"/>
              <w:rPr>
                <w:rFonts w:ascii="Times New Roman" w:eastAsia="Times New Roman" w:hAnsi="Times New Roman" w:cs="Times New Roman"/>
                <w:sz w:val="28"/>
                <w:szCs w:val="28"/>
                <w:lang w:val="en-US"/>
              </w:rPr>
            </w:pPr>
            <w:r w:rsidRPr="003044CA">
              <w:rPr>
                <w:rFonts w:ascii="Times New Roman" w:eastAsia="Times New Roman" w:hAnsi="Times New Roman" w:cs="Times New Roman"/>
                <w:b/>
                <w:bCs/>
                <w:sz w:val="28"/>
                <w:szCs w:val="28"/>
                <w:lang w:val="vi-VN"/>
              </w:rPr>
              <w:lastRenderedPageBreak/>
              <w:t>Điều 77. Định giá tài sản và bán tài sản</w:t>
            </w:r>
            <w:r w:rsidR="0015542C" w:rsidRPr="003044CA">
              <w:rPr>
                <w:rFonts w:ascii="Times New Roman" w:eastAsia="Times New Roman" w:hAnsi="Times New Roman" w:cs="Times New Roman"/>
                <w:b/>
                <w:bCs/>
                <w:sz w:val="28"/>
                <w:szCs w:val="28"/>
                <w:lang w:val="en-US"/>
              </w:rPr>
              <w:t xml:space="preserve"> (Luật phục hồi, phá sản)</w:t>
            </w:r>
          </w:p>
          <w:p w14:paraId="17746C16" w14:textId="77777777" w:rsidR="007F2D1E" w:rsidRPr="003044CA" w:rsidRDefault="007F2D1E" w:rsidP="007F2D1E">
            <w:pPr>
              <w:spacing w:after="120"/>
              <w:ind w:firstLine="567"/>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2. Tài sản được bán theo các hình thức sau đây:</w:t>
            </w:r>
          </w:p>
          <w:p w14:paraId="68634043"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Bán đấu giá;</w:t>
            </w:r>
          </w:p>
          <w:p w14:paraId="42A533FD"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Bán không qua thủ tục đấu giá.</w:t>
            </w:r>
          </w:p>
          <w:p w14:paraId="56C84F18"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3. Quản tài viên, doanh nghiệp quản lý, thanh lý tài sản xác định giá trị tài sản và bán không qua thủ tục đấu giá theo quy định của pháp luật đối với các tài sản sau đây:</w:t>
            </w:r>
          </w:p>
          <w:p w14:paraId="5D8F31EB"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Tài sản có nguy cơ bị phá hủy;</w:t>
            </w:r>
          </w:p>
          <w:p w14:paraId="597AFB48"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Tài sản bị giảm đáng kể về giá trị hoặc có giá trị nhỏ;</w:t>
            </w:r>
          </w:p>
          <w:p w14:paraId="5E06DD1C" w14:textId="77777777" w:rsidR="007F2D1E" w:rsidRPr="003044CA" w:rsidRDefault="007F2D1E" w:rsidP="007F2D1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c) Tài sản mà chi phí bảo quản, lưu giữ, trông giữ lớn hơn giá trị của tài sản đó.</w:t>
            </w:r>
          </w:p>
          <w:p w14:paraId="45BA6483" w14:textId="5262E052" w:rsidR="0050749C" w:rsidRPr="003044CA" w:rsidRDefault="0050749C" w:rsidP="0054173E">
            <w:pPr>
              <w:pStyle w:val="NormalWeb"/>
              <w:shd w:val="clear" w:color="auto" w:fill="FFFFFF"/>
              <w:spacing w:line="234" w:lineRule="atLeast"/>
              <w:jc w:val="both"/>
              <w:rPr>
                <w:b/>
                <w:bCs/>
                <w:sz w:val="28"/>
                <w:szCs w:val="28"/>
                <w:lang w:val="vi-VN"/>
              </w:rPr>
            </w:pPr>
          </w:p>
        </w:tc>
        <w:tc>
          <w:tcPr>
            <w:tcW w:w="5811" w:type="dxa"/>
          </w:tcPr>
          <w:p w14:paraId="1D2C91DB" w14:textId="41EEB91A"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noProof/>
                <w:sz w:val="28"/>
                <w:szCs w:val="28"/>
                <w:lang w:val="nl-NL"/>
              </w:rPr>
            </w:pPr>
            <w:bookmarkStart w:id="75" w:name="_Toc219393428"/>
            <w:r w:rsidRPr="003044CA">
              <w:rPr>
                <w:rFonts w:ascii="Times New Roman" w:eastAsia="Times New Roman" w:hAnsi="Times New Roman" w:cs="Times New Roman"/>
                <w:b/>
                <w:noProof/>
                <w:sz w:val="28"/>
                <w:szCs w:val="28"/>
                <w:lang w:val="vi-VN"/>
              </w:rPr>
              <w:t>Điều 14. Bán tài sản không qua thủ tục đấu giá (Điều 10 TTLT07)</w:t>
            </w:r>
            <w:bookmarkEnd w:id="75"/>
          </w:p>
          <w:p w14:paraId="51297930" w14:textId="21F835E1" w:rsidR="006C5DA4" w:rsidRPr="003044CA" w:rsidRDefault="0050749C" w:rsidP="006C5DA4">
            <w:pPr>
              <w:widowControl w:val="0"/>
              <w:spacing w:before="120" w:after="120" w:line="264" w:lineRule="auto"/>
              <w:ind w:leftChars="1" w:left="2" w:firstLineChars="151" w:firstLine="423"/>
              <w:jc w:val="both"/>
              <w:rPr>
                <w:rFonts w:ascii="Times New Roman" w:eastAsia="Times New Roman" w:hAnsi="Times New Roman"/>
                <w:i/>
                <w:sz w:val="28"/>
                <w:szCs w:val="28"/>
                <w:lang w:val="vi-VN"/>
              </w:rPr>
            </w:pPr>
            <w:r w:rsidRPr="003044CA">
              <w:rPr>
                <w:rFonts w:ascii="Times New Roman" w:hAnsi="Times New Roman" w:cs="Times New Roman"/>
                <w:i/>
                <w:sz w:val="28"/>
                <w:szCs w:val="28"/>
                <w:lang w:val="vi-VN"/>
              </w:rPr>
              <w:t xml:space="preserve">1. </w:t>
            </w:r>
            <w:r w:rsidR="006C5DA4" w:rsidRPr="003044CA">
              <w:rPr>
                <w:rFonts w:ascii="Times New Roman" w:hAnsi="Times New Roman"/>
                <w:i/>
                <w:sz w:val="28"/>
                <w:szCs w:val="28"/>
              </w:rPr>
              <w:t>Trong thời hạn 05 ngày làm việc kể từ ngày có kết quả xác định giá, Quản tài viên, doanh nghiệp quản lý thanh lý tài sản bán tài sản không qua thủ tục đấu giá</w:t>
            </w:r>
            <w:r w:rsidR="006C5DA4" w:rsidRPr="003044CA">
              <w:rPr>
                <w:rFonts w:ascii="Times New Roman" w:hAnsi="Times New Roman"/>
                <w:i/>
                <w:sz w:val="28"/>
                <w:szCs w:val="28"/>
                <w:lang w:val="vi-VN"/>
              </w:rPr>
              <w:t xml:space="preserve"> đối với các tài sản quy định tại khoản 3 Điều 77 Luật Phục hồi, phá sản</w:t>
            </w:r>
            <w:r w:rsidR="006C5DA4" w:rsidRPr="003044CA">
              <w:rPr>
                <w:rStyle w:val="FootnoteReference"/>
                <w:rFonts w:ascii="Times New Roman" w:hAnsi="Times New Roman"/>
                <w:i/>
                <w:sz w:val="28"/>
                <w:szCs w:val="28"/>
                <w:lang w:val="vi-VN"/>
              </w:rPr>
              <w:footnoteReference w:id="5"/>
            </w:r>
            <w:r w:rsidR="006C5DA4" w:rsidRPr="003044CA">
              <w:rPr>
                <w:rFonts w:ascii="Times New Roman" w:hAnsi="Times New Roman"/>
                <w:i/>
                <w:sz w:val="28"/>
                <w:szCs w:val="28"/>
                <w:lang w:val="vi-VN"/>
              </w:rPr>
              <w:t xml:space="preserve">. </w:t>
            </w:r>
            <w:r w:rsidR="006C5DA4" w:rsidRPr="003044CA">
              <w:rPr>
                <w:rFonts w:ascii="Times New Roman" w:eastAsia="Times New Roman" w:hAnsi="Times New Roman"/>
                <w:i/>
                <w:sz w:val="28"/>
                <w:szCs w:val="28"/>
              </w:rPr>
              <w:t xml:space="preserve">Đối với tài sản </w:t>
            </w:r>
            <w:r w:rsidR="006C5DA4" w:rsidRPr="003044CA">
              <w:rPr>
                <w:rFonts w:ascii="Times New Roman" w:eastAsia="Times New Roman" w:hAnsi="Times New Roman"/>
                <w:i/>
                <w:sz w:val="28"/>
                <w:szCs w:val="28"/>
                <w:lang w:val="vi-VN"/>
              </w:rPr>
              <w:t xml:space="preserve">có nguy cơ bị phá hủy </w:t>
            </w:r>
            <w:r w:rsidR="006C5DA4" w:rsidRPr="003044CA">
              <w:rPr>
                <w:rFonts w:ascii="Times New Roman" w:eastAsia="Times New Roman" w:hAnsi="Times New Roman"/>
                <w:i/>
                <w:sz w:val="28"/>
                <w:szCs w:val="28"/>
              </w:rPr>
              <w:t>thì Quản tài viên, doanh nghiệp quản lý</w:t>
            </w:r>
            <w:r w:rsidR="006C5DA4" w:rsidRPr="003044CA">
              <w:rPr>
                <w:rFonts w:ascii="Times New Roman" w:eastAsia="Times New Roman" w:hAnsi="Times New Roman"/>
                <w:i/>
                <w:sz w:val="28"/>
                <w:szCs w:val="28"/>
                <w:lang w:val="vi-VN"/>
              </w:rPr>
              <w:t xml:space="preserve">, </w:t>
            </w:r>
            <w:r w:rsidR="006C5DA4" w:rsidRPr="003044CA">
              <w:rPr>
                <w:rFonts w:ascii="Times New Roman" w:eastAsia="Times New Roman" w:hAnsi="Times New Roman"/>
                <w:i/>
                <w:sz w:val="28"/>
                <w:szCs w:val="28"/>
              </w:rPr>
              <w:t xml:space="preserve">thanh lý tài sản phải tổ chức bán ngay. Việc bán tài sản phải lập thành biên </w:t>
            </w:r>
            <w:r w:rsidR="006C5DA4" w:rsidRPr="003044CA">
              <w:rPr>
                <w:rFonts w:ascii="Times New Roman" w:eastAsia="Times New Roman" w:hAnsi="Times New Roman"/>
                <w:i/>
                <w:sz w:val="28"/>
                <w:szCs w:val="28"/>
                <w:lang w:val="vi-VN"/>
              </w:rPr>
              <w:t>bản, có chữ ký của Quản tài viên, người ghi biên bản, người mua tài sản và người làm chứng (nếu có)</w:t>
            </w:r>
            <w:r w:rsidR="006C5DA4" w:rsidRPr="003044CA">
              <w:rPr>
                <w:rFonts w:ascii="Times New Roman" w:eastAsia="Times New Roman" w:hAnsi="Times New Roman"/>
                <w:i/>
                <w:sz w:val="28"/>
                <w:szCs w:val="28"/>
              </w:rPr>
              <w:t>.</w:t>
            </w:r>
          </w:p>
          <w:p w14:paraId="1AAECCE2" w14:textId="470BD043" w:rsidR="0050749C" w:rsidRPr="003044CA" w:rsidRDefault="006C5DA4" w:rsidP="003F4810">
            <w:pPr>
              <w:widowControl w:val="0"/>
              <w:spacing w:before="120" w:after="120" w:line="264" w:lineRule="auto"/>
              <w:ind w:leftChars="1" w:left="2" w:firstLineChars="151" w:firstLine="423"/>
              <w:jc w:val="both"/>
              <w:rPr>
                <w:rFonts w:ascii="Times New Roman" w:eastAsia="Times New Roman" w:hAnsi="Times New Roman" w:cs="Times New Roman"/>
                <w:sz w:val="28"/>
                <w:szCs w:val="28"/>
                <w:lang w:val="vi-VN"/>
              </w:rPr>
            </w:pPr>
            <w:r w:rsidRPr="003044CA">
              <w:rPr>
                <w:rFonts w:ascii="Times New Roman" w:eastAsia="Times New Roman" w:hAnsi="Times New Roman"/>
                <w:i/>
                <w:noProof/>
                <w:sz w:val="28"/>
                <w:szCs w:val="28"/>
                <w:lang w:val="vi-VN"/>
              </w:rPr>
              <w:t xml:space="preserve">2. </w:t>
            </w:r>
            <w:r w:rsidRPr="003044CA">
              <w:rPr>
                <w:rFonts w:ascii="Times New Roman" w:eastAsia="Times New Roman" w:hAnsi="Times New Roman"/>
                <w:i/>
                <w:noProof/>
                <w:sz w:val="28"/>
                <w:szCs w:val="28"/>
              </w:rPr>
              <w:t xml:space="preserve">Quản tài </w:t>
            </w:r>
            <w:r w:rsidRPr="003044CA">
              <w:rPr>
                <w:rFonts w:ascii="Times New Roman" w:eastAsia="Times New Roman" w:hAnsi="Times New Roman"/>
                <w:i/>
                <w:noProof/>
                <w:sz w:val="28"/>
                <w:szCs w:val="28"/>
                <w:lang w:val="vi-VN"/>
              </w:rPr>
              <w:t>viên,</w:t>
            </w:r>
            <w:r w:rsidRPr="003044CA">
              <w:rPr>
                <w:rFonts w:ascii="Times New Roman" w:eastAsia="Times New Roman" w:hAnsi="Times New Roman"/>
                <w:i/>
                <w:noProof/>
                <w:sz w:val="28"/>
                <w:szCs w:val="28"/>
              </w:rPr>
              <w:t xml:space="preserve"> </w:t>
            </w:r>
            <w:r w:rsidRPr="003044CA">
              <w:rPr>
                <w:rFonts w:ascii="Times New Roman" w:eastAsia="Times New Roman" w:hAnsi="Times New Roman"/>
                <w:i/>
                <w:noProof/>
                <w:sz w:val="28"/>
                <w:szCs w:val="28"/>
                <w:lang w:val="vi-VN"/>
              </w:rPr>
              <w:t>doanh</w:t>
            </w:r>
            <w:r w:rsidRPr="003044CA">
              <w:rPr>
                <w:rFonts w:ascii="Times New Roman" w:eastAsia="Times New Roman" w:hAnsi="Times New Roman"/>
                <w:i/>
                <w:noProof/>
                <w:sz w:val="28"/>
                <w:szCs w:val="28"/>
              </w:rPr>
              <w:t xml:space="preserve"> nghiệp quản </w:t>
            </w:r>
            <w:r w:rsidRPr="003044CA">
              <w:rPr>
                <w:rFonts w:ascii="Times New Roman" w:eastAsia="Times New Roman" w:hAnsi="Times New Roman"/>
                <w:i/>
                <w:noProof/>
                <w:sz w:val="28"/>
                <w:szCs w:val="28"/>
                <w:lang w:val="vi-VN"/>
              </w:rPr>
              <w:t>lý,</w:t>
            </w:r>
            <w:r w:rsidRPr="003044CA">
              <w:rPr>
                <w:rFonts w:ascii="Times New Roman" w:eastAsia="Times New Roman" w:hAnsi="Times New Roman"/>
                <w:i/>
                <w:noProof/>
                <w:sz w:val="28"/>
                <w:szCs w:val="28"/>
              </w:rPr>
              <w:t xml:space="preserve"> thanh lý tài sản thực hiện việc bán tài sản </w:t>
            </w:r>
            <w:r w:rsidRPr="003044CA">
              <w:rPr>
                <w:rFonts w:ascii="Times New Roman" w:eastAsia="Times New Roman" w:hAnsi="Times New Roman"/>
                <w:i/>
                <w:noProof/>
                <w:sz w:val="28"/>
                <w:szCs w:val="28"/>
                <w:lang w:val="vi-VN"/>
              </w:rPr>
              <w:t xml:space="preserve">là vàng, chứng khoán, tài sản số hoặc tài sản đặc thù khác theo quy định </w:t>
            </w:r>
            <w:r w:rsidRPr="003044CA">
              <w:rPr>
                <w:rFonts w:ascii="Times New Roman" w:eastAsia="Times New Roman" w:hAnsi="Times New Roman"/>
                <w:i/>
                <w:noProof/>
                <w:sz w:val="28"/>
                <w:szCs w:val="28"/>
              </w:rPr>
              <w:t>của pháp luật</w:t>
            </w:r>
            <w:r w:rsidRPr="003044CA">
              <w:rPr>
                <w:rFonts w:ascii="Times New Roman" w:eastAsia="Times New Roman" w:hAnsi="Times New Roman"/>
                <w:i/>
                <w:noProof/>
                <w:sz w:val="28"/>
                <w:szCs w:val="28"/>
                <w:lang w:val="vi-VN"/>
              </w:rPr>
              <w:t xml:space="preserve"> về thi hành án dân sự</w:t>
            </w:r>
            <w:r w:rsidR="0050749C" w:rsidRPr="003044CA">
              <w:rPr>
                <w:rFonts w:ascii="Times New Roman" w:eastAsia="Times New Roman" w:hAnsi="Times New Roman" w:cs="Times New Roman"/>
                <w:i/>
                <w:noProof/>
                <w:sz w:val="28"/>
                <w:szCs w:val="28"/>
                <w:lang w:val="vi-VN"/>
              </w:rPr>
              <w:t>.</w:t>
            </w:r>
            <w:r w:rsidR="0050749C" w:rsidRPr="003044CA">
              <w:rPr>
                <w:rFonts w:ascii="Times New Roman" w:eastAsia="Times New Roman" w:hAnsi="Times New Roman" w:cs="Times New Roman"/>
                <w:noProof/>
                <w:sz w:val="28"/>
                <w:szCs w:val="28"/>
                <w:lang w:val="vi-VN"/>
              </w:rPr>
              <w:t xml:space="preserve"> </w:t>
            </w:r>
            <w:r w:rsidR="0050749C" w:rsidRPr="003044CA">
              <w:rPr>
                <w:rFonts w:ascii="Times New Roman" w:eastAsia="Times New Roman" w:hAnsi="Times New Roman" w:cs="Times New Roman"/>
                <w:sz w:val="28"/>
                <w:szCs w:val="28"/>
                <w:lang w:val="vi-VN"/>
              </w:rPr>
              <w:t xml:space="preserve"> </w:t>
            </w:r>
          </w:p>
        </w:tc>
        <w:tc>
          <w:tcPr>
            <w:tcW w:w="3544" w:type="dxa"/>
          </w:tcPr>
          <w:p w14:paraId="2C0753ED" w14:textId="77777777" w:rsidR="0050749C" w:rsidRPr="003044CA" w:rsidRDefault="00464ED8"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Tách Điều Bán tài sản tại TTLT 07 thành 02 Điều để hướng dẫn 02 thủ tục bán theo quy định tại khoản 2 Điều 77 Luật Phục hồi, phá sản</w:t>
            </w:r>
          </w:p>
          <w:p w14:paraId="777E23AA" w14:textId="77777777" w:rsidR="003F4810" w:rsidRPr="003044CA" w:rsidRDefault="00464ED8"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vi-VN"/>
              </w:rPr>
              <w:t xml:space="preserve">- Quy định thời </w:t>
            </w:r>
            <w:r w:rsidR="003F4810" w:rsidRPr="003044CA">
              <w:rPr>
                <w:rFonts w:ascii="Times New Roman" w:eastAsia="Times New Roman" w:hAnsi="Times New Roman" w:cs="Times New Roman"/>
                <w:bCs/>
                <w:sz w:val="28"/>
                <w:szCs w:val="28"/>
                <w:lang w:val="vi-VN"/>
              </w:rPr>
              <w:t>hạn, trình tự, thủ tục</w:t>
            </w:r>
            <w:r w:rsidRPr="003044CA">
              <w:rPr>
                <w:rFonts w:ascii="Times New Roman" w:eastAsia="Times New Roman" w:hAnsi="Times New Roman" w:cs="Times New Roman"/>
                <w:bCs/>
                <w:sz w:val="28"/>
                <w:szCs w:val="28"/>
                <w:lang w:val="vi-VN"/>
              </w:rPr>
              <w:t xml:space="preserve"> bán không qua thủ tục đấu giá</w:t>
            </w:r>
            <w:r w:rsidR="0015542C" w:rsidRPr="003044CA">
              <w:rPr>
                <w:rFonts w:ascii="Times New Roman" w:eastAsia="Times New Roman" w:hAnsi="Times New Roman" w:cs="Times New Roman"/>
                <w:bCs/>
                <w:sz w:val="28"/>
                <w:szCs w:val="28"/>
                <w:lang w:val="en-US"/>
              </w:rPr>
              <w:t>.</w:t>
            </w:r>
          </w:p>
          <w:p w14:paraId="3EF6C508" w14:textId="1BAEFEDA" w:rsidR="0015542C" w:rsidRPr="003044CA" w:rsidRDefault="0015542C" w:rsidP="0015542C">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t xml:space="preserve">- Hướng dẫn quy định về việc bán tài sản </w:t>
            </w:r>
            <w:r w:rsidRPr="003044CA">
              <w:rPr>
                <w:rFonts w:ascii="Times New Roman" w:eastAsia="Times New Roman" w:hAnsi="Times New Roman"/>
                <w:noProof/>
                <w:sz w:val="28"/>
                <w:szCs w:val="28"/>
                <w:lang w:val="vi-VN"/>
              </w:rPr>
              <w:t xml:space="preserve">là vàng, chứng khoán, tài sản số hoặc tài sản đặc thù khác theo quy định </w:t>
            </w:r>
            <w:r w:rsidRPr="003044CA">
              <w:rPr>
                <w:rFonts w:ascii="Times New Roman" w:eastAsia="Times New Roman" w:hAnsi="Times New Roman"/>
                <w:noProof/>
                <w:sz w:val="28"/>
                <w:szCs w:val="28"/>
              </w:rPr>
              <w:t>của pháp luật</w:t>
            </w:r>
            <w:r w:rsidRPr="003044CA">
              <w:rPr>
                <w:rFonts w:ascii="Times New Roman" w:eastAsia="Times New Roman" w:hAnsi="Times New Roman"/>
                <w:noProof/>
                <w:sz w:val="28"/>
                <w:szCs w:val="28"/>
                <w:lang w:val="vi-VN"/>
              </w:rPr>
              <w:t xml:space="preserve"> về thi hành án dân sự</w:t>
            </w:r>
            <w:r w:rsidRPr="003044CA">
              <w:rPr>
                <w:rFonts w:ascii="Times New Roman" w:eastAsia="Times New Roman" w:hAnsi="Times New Roman" w:cs="Times New Roman"/>
                <w:bCs/>
                <w:sz w:val="28"/>
                <w:szCs w:val="28"/>
                <w:lang w:val="en-US"/>
              </w:rPr>
              <w:t xml:space="preserve">  </w:t>
            </w:r>
          </w:p>
        </w:tc>
      </w:tr>
      <w:tr w:rsidR="003044CA" w:rsidRPr="003044CA" w14:paraId="232FC041" w14:textId="77777777" w:rsidTr="0054173E">
        <w:tc>
          <w:tcPr>
            <w:tcW w:w="5665" w:type="dxa"/>
          </w:tcPr>
          <w:p w14:paraId="4220C001" w14:textId="1C0AE02C" w:rsidR="00693E9C" w:rsidRPr="003044CA" w:rsidRDefault="00693E9C" w:rsidP="00693E9C">
            <w:pPr>
              <w:snapToGrid w:val="0"/>
              <w:spacing w:before="120" w:after="120" w:line="320" w:lineRule="exact"/>
              <w:jc w:val="both"/>
              <w:outlineLvl w:val="0"/>
              <w:rPr>
                <w:rFonts w:ascii="Times New Roman" w:eastAsia="Times New Roman" w:hAnsi="Times New Roman" w:cs="Times New Roman"/>
                <w:b/>
                <w:sz w:val="28"/>
                <w:szCs w:val="28"/>
                <w:lang w:val="vi-VN"/>
              </w:rPr>
            </w:pPr>
            <w:bookmarkStart w:id="76" w:name="dieu_10"/>
            <w:r w:rsidRPr="003044CA">
              <w:rPr>
                <w:b/>
                <w:bCs/>
                <w:sz w:val="28"/>
                <w:szCs w:val="28"/>
                <w:lang w:val="vi-VN"/>
              </w:rPr>
              <w:t xml:space="preserve">Điều 77. </w:t>
            </w:r>
            <w:bookmarkStart w:id="77" w:name="_Toc192795795"/>
            <w:r w:rsidRPr="003044CA">
              <w:rPr>
                <w:rFonts w:ascii="Times New Roman" w:eastAsia="Times New Roman" w:hAnsi="Times New Roman" w:cs="Times New Roman"/>
                <w:b/>
                <w:bCs/>
                <w:sz w:val="28"/>
                <w:szCs w:val="28"/>
                <w:lang w:val="vi-VN"/>
              </w:rPr>
              <w:t xml:space="preserve"> Điều 77. Định giá tài sản và bán tài sản </w:t>
            </w:r>
            <w:bookmarkEnd w:id="77"/>
            <w:r w:rsidRPr="003044CA">
              <w:rPr>
                <w:rFonts w:ascii="Times New Roman" w:eastAsia="Times New Roman" w:hAnsi="Times New Roman" w:cs="Times New Roman"/>
                <w:b/>
                <w:bCs/>
                <w:sz w:val="28"/>
                <w:szCs w:val="28"/>
                <w:lang w:val="vi-VN"/>
              </w:rPr>
              <w:t>(Luật phục hồi , phá sản)</w:t>
            </w:r>
          </w:p>
          <w:p w14:paraId="1E163FC7" w14:textId="77777777" w:rsidR="00693E9C" w:rsidRPr="003044CA" w:rsidRDefault="00693E9C" w:rsidP="00693E9C">
            <w:pPr>
              <w:widowControl w:val="0"/>
              <w:snapToGrid w:val="0"/>
              <w:spacing w:before="120" w:after="120" w:line="34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2. Tài sản được bán theo các hình thức sau đây:</w:t>
            </w:r>
          </w:p>
          <w:p w14:paraId="1497D43D" w14:textId="38DD5518" w:rsidR="00693E9C" w:rsidRPr="003044CA" w:rsidRDefault="00693E9C" w:rsidP="00693E9C">
            <w:pPr>
              <w:widowControl w:val="0"/>
              <w:snapToGrid w:val="0"/>
              <w:spacing w:before="120" w:after="120" w:line="34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lastRenderedPageBreak/>
              <w:t>a) Bán đấu giá;</w:t>
            </w:r>
          </w:p>
          <w:p w14:paraId="1FB5F377" w14:textId="77777777" w:rsidR="00693E9C" w:rsidRPr="003044CA" w:rsidRDefault="00693E9C" w:rsidP="00693E9C">
            <w:pPr>
              <w:widowControl w:val="0"/>
              <w:snapToGrid w:val="0"/>
              <w:spacing w:before="120" w:after="120" w:line="340" w:lineRule="exact"/>
              <w:jc w:val="both"/>
              <w:rPr>
                <w:rFonts w:ascii="Times New Roman" w:eastAsia="Times New Roman" w:hAnsi="Times New Roman" w:cs="Times New Roman"/>
                <w:sz w:val="28"/>
                <w:szCs w:val="28"/>
                <w:lang w:val="en-US"/>
              </w:rPr>
            </w:pPr>
            <w:r w:rsidRPr="003044CA">
              <w:rPr>
                <w:rFonts w:ascii="Times New Roman" w:eastAsia="Times New Roman" w:hAnsi="Times New Roman" w:cs="Times New Roman"/>
                <w:sz w:val="28"/>
                <w:szCs w:val="28"/>
                <w:lang w:val="vi-VN"/>
              </w:rPr>
              <w:t>b) Bán không qua thủ tục đấu giá.</w:t>
            </w:r>
          </w:p>
          <w:p w14:paraId="7C18C9A0" w14:textId="46545792" w:rsidR="00693E9C" w:rsidRPr="003044CA" w:rsidRDefault="00F11C05" w:rsidP="003F4810">
            <w:pPr>
              <w:pStyle w:val="NormalWeb"/>
              <w:shd w:val="clear" w:color="auto" w:fill="FFFFFF"/>
              <w:spacing w:line="234" w:lineRule="atLeast"/>
              <w:jc w:val="both"/>
              <w:rPr>
                <w:b/>
                <w:bCs/>
                <w:sz w:val="28"/>
                <w:szCs w:val="28"/>
                <w:lang w:val="en-US"/>
              </w:rPr>
            </w:pPr>
            <w:r w:rsidRPr="003044CA">
              <w:rPr>
                <w:b/>
                <w:bCs/>
                <w:sz w:val="28"/>
                <w:szCs w:val="28"/>
                <w:lang w:val="vi-VN"/>
              </w:rPr>
              <w:t xml:space="preserve">Điều: 83, 84, </w:t>
            </w:r>
            <w:r w:rsidR="00693E9C" w:rsidRPr="003044CA">
              <w:rPr>
                <w:b/>
                <w:bCs/>
                <w:sz w:val="28"/>
                <w:szCs w:val="28"/>
                <w:lang w:val="vi-VN"/>
              </w:rPr>
              <w:t>85 Luật THADS năm 2025</w:t>
            </w:r>
            <w:r w:rsidR="0015542C" w:rsidRPr="003044CA">
              <w:rPr>
                <w:b/>
                <w:bCs/>
                <w:sz w:val="28"/>
                <w:szCs w:val="28"/>
                <w:lang w:val="en-US"/>
              </w:rPr>
              <w:t xml:space="preserve"> về bán đấu giá tài sản</w:t>
            </w:r>
          </w:p>
          <w:p w14:paraId="36449802" w14:textId="117CCEDE" w:rsidR="003F4810" w:rsidRPr="003044CA" w:rsidRDefault="003F4810" w:rsidP="003F4810">
            <w:pPr>
              <w:pStyle w:val="NormalWeb"/>
              <w:shd w:val="clear" w:color="auto" w:fill="FFFFFF"/>
              <w:spacing w:line="234" w:lineRule="atLeast"/>
              <w:jc w:val="both"/>
              <w:rPr>
                <w:sz w:val="28"/>
                <w:szCs w:val="28"/>
                <w:lang w:val="vi-VN"/>
              </w:rPr>
            </w:pPr>
            <w:r w:rsidRPr="003044CA">
              <w:rPr>
                <w:b/>
                <w:bCs/>
                <w:sz w:val="28"/>
                <w:szCs w:val="28"/>
                <w:lang w:val="vi-VN"/>
              </w:rPr>
              <w:t>Điều 10. Bán tài sản</w:t>
            </w:r>
            <w:bookmarkEnd w:id="76"/>
            <w:r w:rsidR="00693E9C" w:rsidRPr="003044CA">
              <w:rPr>
                <w:b/>
                <w:bCs/>
                <w:sz w:val="28"/>
                <w:szCs w:val="28"/>
                <w:lang w:val="vi-VN"/>
              </w:rPr>
              <w:t xml:space="preserve"> (TT07)</w:t>
            </w:r>
          </w:p>
          <w:p w14:paraId="008865FD" w14:textId="77777777" w:rsidR="003F4810" w:rsidRPr="003044CA" w:rsidRDefault="003F4810" w:rsidP="003F4810">
            <w:pPr>
              <w:pStyle w:val="NormalWeb"/>
              <w:shd w:val="clear" w:color="auto" w:fill="FFFFFF"/>
              <w:spacing w:line="234" w:lineRule="atLeast"/>
              <w:jc w:val="both"/>
              <w:rPr>
                <w:strike/>
                <w:sz w:val="28"/>
                <w:szCs w:val="28"/>
              </w:rPr>
            </w:pPr>
            <w:r w:rsidRPr="003044CA">
              <w:rPr>
                <w:sz w:val="28"/>
                <w:szCs w:val="28"/>
              </w:rPr>
              <w:t>1</w:t>
            </w:r>
            <w:r w:rsidRPr="003044CA">
              <w:rPr>
                <w:strike/>
                <w:sz w:val="28"/>
                <w:szCs w:val="28"/>
              </w:rPr>
              <w:t>. Việc bán tài sản trong trường hợp Chấp hành viên thực hiện cưỡng chế thu hồi nợ cho doanh nghiệp, hợp tác xã phá sản được thực hiện theo quy định tại </w:t>
            </w:r>
            <w:bookmarkStart w:id="78" w:name="dc_14"/>
            <w:r w:rsidRPr="003044CA">
              <w:rPr>
                <w:strike/>
                <w:sz w:val="28"/>
                <w:szCs w:val="28"/>
              </w:rPr>
              <w:t>Điều 101 Luật Thi hành án dân sự</w:t>
            </w:r>
            <w:bookmarkEnd w:id="78"/>
            <w:r w:rsidRPr="003044CA">
              <w:rPr>
                <w:strike/>
                <w:sz w:val="28"/>
                <w:szCs w:val="28"/>
              </w:rPr>
              <w:t>, </w:t>
            </w:r>
            <w:bookmarkStart w:id="79" w:name="dc_15"/>
            <w:r w:rsidRPr="003044CA">
              <w:rPr>
                <w:strike/>
                <w:sz w:val="28"/>
                <w:szCs w:val="28"/>
              </w:rPr>
              <w:t>Điều 27 Nghị định số 62/2015/NĐ-CP</w:t>
            </w:r>
            <w:bookmarkEnd w:id="79"/>
            <w:r w:rsidRPr="003044CA">
              <w:rPr>
                <w:strike/>
                <w:sz w:val="28"/>
                <w:szCs w:val="28"/>
              </w:rPr>
              <w:t>.</w:t>
            </w:r>
          </w:p>
          <w:p w14:paraId="0BBD458C" w14:textId="77777777" w:rsidR="003F4810" w:rsidRPr="003044CA" w:rsidRDefault="003F4810" w:rsidP="003F4810">
            <w:pPr>
              <w:pStyle w:val="NormalWeb"/>
              <w:shd w:val="clear" w:color="auto" w:fill="FFFFFF"/>
              <w:spacing w:line="234" w:lineRule="atLeast"/>
              <w:jc w:val="both"/>
              <w:rPr>
                <w:strike/>
                <w:sz w:val="28"/>
                <w:szCs w:val="28"/>
              </w:rPr>
            </w:pPr>
            <w:r w:rsidRPr="003044CA">
              <w:rPr>
                <w:strike/>
                <w:sz w:val="28"/>
                <w:szCs w:val="28"/>
              </w:rPr>
              <w:t>2. Việc bán tài sản trong trường hợp Quản tài viên, doanh nghiệp quản lý, thanh lý tài sản khi thực hiện thanh lý tài sản còn lại của doanh nghiệp, hợp tác xã phá sản thực hiện theo quy định tại </w:t>
            </w:r>
            <w:bookmarkStart w:id="80" w:name="dc_16"/>
            <w:r w:rsidRPr="003044CA">
              <w:rPr>
                <w:strike/>
                <w:sz w:val="28"/>
                <w:szCs w:val="28"/>
              </w:rPr>
              <w:t>Điều 124 Luật Phá sản</w:t>
            </w:r>
            <w:bookmarkEnd w:id="80"/>
            <w:r w:rsidRPr="003044CA">
              <w:rPr>
                <w:strike/>
                <w:sz w:val="28"/>
                <w:szCs w:val="28"/>
              </w:rPr>
              <w:t>.</w:t>
            </w:r>
          </w:p>
          <w:p w14:paraId="7721CCE5" w14:textId="77777777" w:rsidR="003F4810" w:rsidRPr="003044CA" w:rsidRDefault="003F4810" w:rsidP="003F4810">
            <w:pPr>
              <w:pStyle w:val="NormalWeb"/>
              <w:shd w:val="clear" w:color="auto" w:fill="FFFFFF"/>
              <w:spacing w:before="120" w:after="120" w:line="234" w:lineRule="atLeast"/>
              <w:jc w:val="both"/>
              <w:rPr>
                <w:strike/>
                <w:sz w:val="28"/>
                <w:szCs w:val="28"/>
              </w:rPr>
            </w:pPr>
            <w:r w:rsidRPr="003044CA">
              <w:rPr>
                <w:sz w:val="28"/>
                <w:szCs w:val="28"/>
              </w:rPr>
              <w:t>a</w:t>
            </w:r>
            <w:r w:rsidRPr="003044CA">
              <w:rPr>
                <w:strike/>
                <w:sz w:val="28"/>
                <w:szCs w:val="28"/>
              </w:rPr>
              <w:t>) Trường hợp Quản tài viên, doanh nghiệp quản lý, thanh lý tài sản không lựa chọn được tổ chức bán đấu giá tài sản thì có văn bản báo cáo Chấp hành viên. Trong thời hạn 03 ngày làm việc kể từ ngày nhận được báo cáo của Quản tài viên, doanh nghiệp quản lý, thanh lý tài sản, Chấp hành viên quyết định việc lựa chọn tổ chức bán đấu giá tài sản.</w:t>
            </w:r>
          </w:p>
          <w:p w14:paraId="2FF91920" w14:textId="66BE6C01" w:rsidR="0050749C" w:rsidRPr="003044CA" w:rsidRDefault="003F4810" w:rsidP="003F4810">
            <w:pPr>
              <w:pStyle w:val="NormalWeb"/>
              <w:shd w:val="clear" w:color="auto" w:fill="FFFFFF"/>
              <w:spacing w:line="234" w:lineRule="atLeast"/>
              <w:jc w:val="both"/>
              <w:rPr>
                <w:b/>
                <w:bCs/>
                <w:sz w:val="28"/>
                <w:szCs w:val="28"/>
                <w:lang w:val="vi-VN"/>
              </w:rPr>
            </w:pPr>
            <w:r w:rsidRPr="003044CA">
              <w:rPr>
                <w:sz w:val="28"/>
                <w:szCs w:val="28"/>
              </w:rPr>
              <w:t xml:space="preserve">b) Trong thời hạn 05 ngày làm việc, kể từ ngày nhận được thông báo của tổ chức bán đấu giá tài sản về việc tài sản đưa ra bán đấu giá lần đầu nhưng không có người tham gia đấu giá, trả giá hoặc hết thời hạn thông báo bán tài sản nhưng không có người tham gia đấu giá, trả giá hoặc bán </w:t>
            </w:r>
            <w:r w:rsidRPr="003044CA">
              <w:rPr>
                <w:sz w:val="28"/>
                <w:szCs w:val="28"/>
              </w:rPr>
              <w:lastRenderedPageBreak/>
              <w:t>đấu giá không thành thì Quản tài viên, doanh nghiệp quản lý, thanh lý tài sản báo cáo bằng văn bản đề nghị Chấp hành viên ra quyết định giảm giá tài sản để tiếp tục bán đấu giá. Chấp hành viên thực hiện việc giảm giá theo quy định của pháp luật về thi hành án dân sự và có văn bản yêu cầu Quản tài viên tiếp tục tổ chức bán đấu giá tài sản.</w:t>
            </w:r>
          </w:p>
        </w:tc>
        <w:tc>
          <w:tcPr>
            <w:tcW w:w="5811" w:type="dxa"/>
          </w:tcPr>
          <w:p w14:paraId="3F8A98F9" w14:textId="03117FE3"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lang w:val="vi-VN"/>
              </w:rPr>
            </w:pPr>
            <w:bookmarkStart w:id="81" w:name="_Toc219393429"/>
            <w:r w:rsidRPr="003044CA">
              <w:rPr>
                <w:rFonts w:ascii="Times New Roman" w:eastAsia="Times New Roman" w:hAnsi="Times New Roman" w:cs="Times New Roman"/>
                <w:b/>
                <w:sz w:val="28"/>
                <w:szCs w:val="28"/>
                <w:lang w:val="vi-VN"/>
              </w:rPr>
              <w:lastRenderedPageBreak/>
              <w:t xml:space="preserve">Điều 15. Bán đấu giá tài sản </w:t>
            </w:r>
            <w:r w:rsidRPr="003044CA">
              <w:rPr>
                <w:rFonts w:ascii="Times New Roman" w:eastAsia="Times New Roman" w:hAnsi="Times New Roman" w:cs="Times New Roman"/>
                <w:b/>
                <w:noProof/>
                <w:sz w:val="28"/>
                <w:szCs w:val="28"/>
                <w:lang w:val="vi-VN"/>
              </w:rPr>
              <w:t>(Điều 10 TTLT07)</w:t>
            </w:r>
            <w:bookmarkEnd w:id="81"/>
          </w:p>
          <w:p w14:paraId="1DEE2548" w14:textId="5E985FE7" w:rsidR="006C5DA4" w:rsidRPr="003044CA" w:rsidRDefault="0050749C" w:rsidP="006C5DA4">
            <w:pPr>
              <w:widowControl w:val="0"/>
              <w:spacing w:before="120" w:after="120" w:line="264" w:lineRule="auto"/>
              <w:ind w:leftChars="1" w:left="2" w:firstLineChars="151" w:firstLine="423"/>
              <w:jc w:val="both"/>
              <w:rPr>
                <w:rFonts w:ascii="Times New Roman" w:eastAsia="Times New Roman" w:hAnsi="Times New Roman"/>
                <w:sz w:val="28"/>
                <w:szCs w:val="28"/>
                <w:lang w:val="vi-VN"/>
              </w:rPr>
            </w:pPr>
            <w:r w:rsidRPr="003044CA">
              <w:rPr>
                <w:rFonts w:ascii="Times New Roman" w:eastAsia="Times New Roman" w:hAnsi="Times New Roman" w:cs="Times New Roman"/>
                <w:sz w:val="28"/>
                <w:szCs w:val="28"/>
                <w:lang w:val="vi-VN"/>
              </w:rPr>
              <w:t xml:space="preserve">1. </w:t>
            </w:r>
            <w:r w:rsidR="006C5DA4" w:rsidRPr="003044CA">
              <w:rPr>
                <w:rFonts w:ascii="Times New Roman" w:eastAsia="Times New Roman" w:hAnsi="Times New Roman"/>
                <w:sz w:val="28"/>
                <w:szCs w:val="28"/>
                <w:lang w:val="vi-VN"/>
              </w:rPr>
              <w:t xml:space="preserve">Quản tài viên, doanh nghiệp quản lý, thanh lý tài sản thực hiện các trình tự, thủ tục về đấu giá </w:t>
            </w:r>
            <w:r w:rsidR="006C5DA4" w:rsidRPr="003044CA">
              <w:rPr>
                <w:rFonts w:ascii="Times New Roman" w:eastAsia="Times New Roman" w:hAnsi="Times New Roman"/>
                <w:sz w:val="28"/>
                <w:szCs w:val="28"/>
                <w:lang w:val="vi-VN"/>
              </w:rPr>
              <w:lastRenderedPageBreak/>
              <w:t>tài sản như Chấp hành viên theo quy định của pháp luật về thi hành án dân sự.</w:t>
            </w:r>
          </w:p>
          <w:p w14:paraId="16A3FD88" w14:textId="66501F19" w:rsidR="00F11C05" w:rsidRPr="003044CA" w:rsidRDefault="00F11C05" w:rsidP="006C5DA4">
            <w:pPr>
              <w:widowControl w:val="0"/>
              <w:spacing w:before="120" w:after="120" w:line="264" w:lineRule="auto"/>
              <w:ind w:leftChars="1" w:left="2" w:firstLineChars="151" w:firstLine="423"/>
              <w:jc w:val="both"/>
              <w:rPr>
                <w:rFonts w:ascii="Times New Roman" w:eastAsia="Times New Roman" w:hAnsi="Times New Roman" w:cs="Times New Roman"/>
                <w:sz w:val="28"/>
                <w:szCs w:val="28"/>
                <w:lang w:val="vi-VN"/>
              </w:rPr>
            </w:pPr>
            <w:r w:rsidRPr="003044CA">
              <w:rPr>
                <w:rFonts w:ascii="Times New Roman" w:hAnsi="Times New Roman" w:cs="Times New Roman"/>
                <w:sz w:val="28"/>
                <w:szCs w:val="28"/>
              </w:rPr>
              <w:t>Trong thời hạn 05 ngày làm việc, kể từ ngày nhận được thông báo của tổ chức bán đấu giá tài sản về việc tài sản đưa ra bán đấu giá lần đầu nhưng không có người tham gia đấu giá, trả giá hoặc hết thời hạn thông báo bán tài sản nhưng không có người tham gia đấu giá, trả giá hoặc bán đấu giá không thành thì Quản tài viên, doanh nghiệp quản lý, thanh lý tài sản báo cáo bằng văn bản đề nghị Chấp hành viên ra quyết định giảm giá tài sản để tiếp tục bán đấu giá. Chấp hành viên thực hiện việc giảm giá theo quy định của pháp luật về thi hành án dân sự và có văn bản yêu cầu Quản tài viên tiếp tục tổ chức bán đấu giá tài sản</w:t>
            </w:r>
          </w:p>
          <w:p w14:paraId="5418F1A1" w14:textId="54C82C4C" w:rsidR="006C5DA4" w:rsidRPr="003044CA" w:rsidRDefault="006C5DA4" w:rsidP="006C5DA4">
            <w:pPr>
              <w:widowControl w:val="0"/>
              <w:spacing w:before="120" w:after="120" w:line="264" w:lineRule="auto"/>
              <w:ind w:leftChars="1" w:left="2" w:firstLineChars="151" w:firstLine="423"/>
              <w:jc w:val="both"/>
              <w:rPr>
                <w:rFonts w:ascii="Times New Roman" w:eastAsia="Times New Roman" w:hAnsi="Times New Roman"/>
                <w:i/>
                <w:sz w:val="28"/>
                <w:szCs w:val="28"/>
                <w:lang w:val="vi-VN"/>
              </w:rPr>
            </w:pPr>
            <w:r w:rsidRPr="003044CA">
              <w:rPr>
                <w:rFonts w:ascii="Times New Roman" w:eastAsia="Times New Roman" w:hAnsi="Times New Roman"/>
                <w:i/>
                <w:sz w:val="28"/>
                <w:szCs w:val="28"/>
                <w:lang w:val="vi-VN"/>
              </w:rPr>
              <w:t>2. Chấp hành viên có quyền yêu cầu Quản tài viên, doanh nghiệp quản lý, thanh lý tài sản thực hiện yêu cầu tạm dừng, dừng việc tổ chức đấu giá, phiên đấu giá tài sản khi có căn cứ theo quy định của Luật Thi hành án dân sự.</w:t>
            </w:r>
          </w:p>
          <w:p w14:paraId="0245A543" w14:textId="5BFA8959" w:rsidR="0050749C" w:rsidRPr="003044CA" w:rsidRDefault="006C5DA4" w:rsidP="006C5DA4">
            <w:pPr>
              <w:widowControl w:val="0"/>
              <w:spacing w:before="120" w:after="120" w:line="264"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i/>
                <w:sz w:val="28"/>
                <w:szCs w:val="28"/>
                <w:lang w:val="vi-VN"/>
              </w:rPr>
              <w:t>3. Quản tài viên, doanh nghiệp quản lý, thanh lý tài sản có trách nhiệm thực hiện ngay yêu cầu của Chấp hành viên quy định tại khoản 2 Điều này, trường hợp không thực hiện thì phải chịu trách nhiệm, nếu gây thiệt hại thì phải bồi thường theo quy định của pháp luật</w:t>
            </w:r>
            <w:r w:rsidR="0050749C" w:rsidRPr="003044CA">
              <w:rPr>
                <w:rFonts w:ascii="Times New Roman" w:eastAsia="Times New Roman" w:hAnsi="Times New Roman" w:cs="Times New Roman"/>
                <w:i/>
                <w:sz w:val="28"/>
                <w:szCs w:val="28"/>
                <w:lang w:val="vi-VN"/>
              </w:rPr>
              <w:t xml:space="preserve">. </w:t>
            </w:r>
          </w:p>
        </w:tc>
        <w:tc>
          <w:tcPr>
            <w:tcW w:w="3544" w:type="dxa"/>
          </w:tcPr>
          <w:p w14:paraId="502D9E4E" w14:textId="011F0383" w:rsidR="0015542C" w:rsidRPr="003044CA" w:rsidRDefault="003F4810" w:rsidP="0015542C">
            <w:pPr>
              <w:widowControl w:val="0"/>
              <w:spacing w:before="120" w:after="120" w:line="264" w:lineRule="auto"/>
              <w:ind w:leftChars="1" w:left="2" w:firstLineChars="151" w:firstLine="423"/>
              <w:jc w:val="both"/>
              <w:rPr>
                <w:rFonts w:ascii="Times New Roman" w:eastAsia="Times New Roman" w:hAnsi="Times New Roman"/>
                <w:sz w:val="28"/>
                <w:szCs w:val="28"/>
                <w:lang w:val="vi-VN"/>
              </w:rPr>
            </w:pPr>
            <w:r w:rsidRPr="003044CA">
              <w:rPr>
                <w:rFonts w:ascii="Times New Roman" w:eastAsia="Times New Roman" w:hAnsi="Times New Roman" w:cs="Times New Roman"/>
                <w:bCs/>
                <w:sz w:val="28"/>
                <w:szCs w:val="28"/>
                <w:lang w:val="vi-VN"/>
              </w:rPr>
              <w:lastRenderedPageBreak/>
              <w:t xml:space="preserve">- </w:t>
            </w:r>
            <w:r w:rsidR="0015542C" w:rsidRPr="003044CA">
              <w:rPr>
                <w:rFonts w:ascii="Times New Roman" w:eastAsia="Times New Roman" w:hAnsi="Times New Roman" w:cs="Times New Roman"/>
                <w:bCs/>
                <w:sz w:val="28"/>
                <w:szCs w:val="28"/>
                <w:lang w:val="en-US"/>
              </w:rPr>
              <w:t>Bổ sung quy định</w:t>
            </w:r>
            <w:r w:rsidR="0015542C" w:rsidRPr="003044CA">
              <w:rPr>
                <w:rFonts w:ascii="Times New Roman" w:eastAsia="Times New Roman" w:hAnsi="Times New Roman"/>
                <w:sz w:val="28"/>
                <w:szCs w:val="28"/>
                <w:lang w:val="vi-VN"/>
              </w:rPr>
              <w:t xml:space="preserve"> Quản tài viên, doanh nghiệp quản lý, thanh lý tài sản thực hiện </w:t>
            </w:r>
            <w:r w:rsidR="0015542C" w:rsidRPr="003044CA">
              <w:rPr>
                <w:rFonts w:ascii="Times New Roman" w:eastAsia="Times New Roman" w:hAnsi="Times New Roman"/>
                <w:sz w:val="28"/>
                <w:szCs w:val="28"/>
                <w:lang w:val="vi-VN"/>
              </w:rPr>
              <w:lastRenderedPageBreak/>
              <w:t>các trình tự, thủ tục về đấu giá tài sản như Chấp hành viên theo quy định của pháp luật về thi hành án dân sự.</w:t>
            </w:r>
          </w:p>
          <w:p w14:paraId="0354507E" w14:textId="40F9BCC7" w:rsidR="0015542C" w:rsidRPr="003044CA" w:rsidRDefault="0015542C"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t xml:space="preserve"> Đối với trường hợp cần giảm giá thì giữ nguyên quy  định tại điểm b khoản 1 Điều 10 TT LT 07 về quy định CHV ra QĐ giảm giá tài sản. </w:t>
            </w:r>
          </w:p>
          <w:p w14:paraId="52CDFED3" w14:textId="7D53474D" w:rsidR="0050749C" w:rsidRPr="003044CA" w:rsidRDefault="0015542C" w:rsidP="0054173E">
            <w:pPr>
              <w:jc w:val="both"/>
              <w:rPr>
                <w:rFonts w:ascii="Times New Roman" w:eastAsia="Times New Roman" w:hAnsi="Times New Roman"/>
                <w:i/>
                <w:sz w:val="28"/>
                <w:szCs w:val="28"/>
                <w:lang w:val="vi-VN"/>
              </w:rPr>
            </w:pPr>
            <w:r w:rsidRPr="003044CA">
              <w:rPr>
                <w:rFonts w:ascii="Times New Roman" w:eastAsia="Times New Roman" w:hAnsi="Times New Roman" w:cs="Times New Roman"/>
                <w:bCs/>
                <w:sz w:val="28"/>
                <w:szCs w:val="28"/>
                <w:lang w:val="en-US"/>
              </w:rPr>
              <w:t xml:space="preserve">- </w:t>
            </w:r>
            <w:r w:rsidR="003F4810" w:rsidRPr="003044CA">
              <w:rPr>
                <w:rFonts w:ascii="Times New Roman" w:eastAsia="Times New Roman" w:hAnsi="Times New Roman" w:cs="Times New Roman"/>
                <w:bCs/>
                <w:sz w:val="28"/>
                <w:szCs w:val="28"/>
                <w:lang w:val="vi-VN"/>
              </w:rPr>
              <w:t xml:space="preserve">Bổ sung quy định về việc </w:t>
            </w:r>
            <w:r w:rsidR="003F4810" w:rsidRPr="003044CA">
              <w:rPr>
                <w:rFonts w:ascii="Times New Roman" w:eastAsia="Times New Roman" w:hAnsi="Times New Roman"/>
                <w:i/>
                <w:sz w:val="28"/>
                <w:szCs w:val="28"/>
                <w:lang w:val="vi-VN"/>
              </w:rPr>
              <w:t>Chấp hành viên có quyền yêu cầu Quản tài viên, doanh nghiệp quản lý, thanh lý tài sản thực hiện yêu cầu tạm dừng, dừng việc tổ chức đấu giá, phiên đấu giá tài sản khi có căn cứ theo quy định của Luật Thi hành án dân sự</w:t>
            </w:r>
          </w:p>
          <w:p w14:paraId="44E1BD80" w14:textId="3FB84695" w:rsidR="003F4810" w:rsidRPr="003044CA" w:rsidRDefault="003F4810"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i/>
                <w:sz w:val="28"/>
                <w:szCs w:val="28"/>
                <w:lang w:val="vi-VN"/>
              </w:rPr>
              <w:t>- Quy định trách nhiệm của Quản tài viên, doanh nghiệp quản lý, thanh lý tài sản khi nhận được yêu cầu của Chấp hành viên về  yêu cầu tạm dừng, dừng việc tổ chức đấu giá, phiên đấu giá tài sản</w:t>
            </w:r>
          </w:p>
        </w:tc>
      </w:tr>
      <w:tr w:rsidR="003044CA" w:rsidRPr="003044CA" w14:paraId="53299842" w14:textId="77777777" w:rsidTr="0054173E">
        <w:tc>
          <w:tcPr>
            <w:tcW w:w="5665" w:type="dxa"/>
          </w:tcPr>
          <w:p w14:paraId="7BCE4B61" w14:textId="3C07C17A" w:rsidR="005D6F8F" w:rsidRPr="003044CA" w:rsidRDefault="005D6F8F" w:rsidP="0054173E">
            <w:pPr>
              <w:pStyle w:val="NormalWeb"/>
              <w:shd w:val="clear" w:color="auto" w:fill="FFFFFF"/>
              <w:spacing w:line="234" w:lineRule="atLeast"/>
              <w:jc w:val="both"/>
              <w:rPr>
                <w:b/>
                <w:bCs/>
                <w:sz w:val="28"/>
                <w:szCs w:val="28"/>
                <w:lang w:val="en-US"/>
              </w:rPr>
            </w:pPr>
            <w:bookmarkStart w:id="82" w:name="dieu_13"/>
            <w:r w:rsidRPr="003044CA">
              <w:rPr>
                <w:b/>
                <w:bCs/>
                <w:sz w:val="28"/>
                <w:szCs w:val="28"/>
                <w:lang w:val="en-US"/>
              </w:rPr>
              <w:lastRenderedPageBreak/>
              <w:t xml:space="preserve">Điều 76. </w:t>
            </w:r>
            <w:r w:rsidRPr="003044CA">
              <w:rPr>
                <w:b/>
                <w:bCs/>
                <w:lang w:val="vi-VN"/>
              </w:rPr>
              <w:t xml:space="preserve"> </w:t>
            </w:r>
            <w:r w:rsidRPr="003044CA">
              <w:rPr>
                <w:b/>
                <w:bCs/>
                <w:sz w:val="28"/>
                <w:szCs w:val="28"/>
                <w:lang w:val="vi-VN"/>
              </w:rPr>
              <w:t>Thẩm quyền và thủ tục thi hành quyết định tuyên bố doanh nghiệp, hợp tác xã phá sản</w:t>
            </w:r>
            <w:r w:rsidRPr="003044CA">
              <w:rPr>
                <w:b/>
                <w:bCs/>
                <w:sz w:val="28"/>
                <w:szCs w:val="28"/>
                <w:lang w:val="en-US"/>
              </w:rPr>
              <w:t xml:space="preserve"> (Luật Phục hồi, phá sản)</w:t>
            </w:r>
          </w:p>
          <w:p w14:paraId="3617FA9C" w14:textId="77777777" w:rsidR="005D6F8F" w:rsidRPr="003044CA" w:rsidRDefault="005D6F8F" w:rsidP="005D6F8F">
            <w:pPr>
              <w:snapToGrid w:val="0"/>
              <w:spacing w:before="120" w:after="120" w:line="320" w:lineRule="exact"/>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4. </w:t>
            </w:r>
            <w:r w:rsidRPr="003044CA">
              <w:rPr>
                <w:rFonts w:ascii="Times New Roman" w:eastAsia="Times New Roman" w:hAnsi="Times New Roman" w:cs="Times New Roman"/>
                <w:sz w:val="28"/>
                <w:szCs w:val="28"/>
                <w:lang w:val="en-US"/>
              </w:rPr>
              <w:t xml:space="preserve">Trường hợp xét thấy cần thiết phải thực hiện các biện pháp cưỡng chế thì </w:t>
            </w:r>
            <w:r w:rsidRPr="003044CA">
              <w:rPr>
                <w:rFonts w:ascii="Times New Roman" w:eastAsia="Times New Roman" w:hAnsi="Times New Roman" w:cs="Times New Roman"/>
                <w:sz w:val="28"/>
                <w:szCs w:val="28"/>
                <w:lang w:val="vi-VN"/>
              </w:rPr>
              <w:t xml:space="preserve">Quản tài viên, doanh nghiệp quản lý, thanh lý tài sản </w:t>
            </w:r>
            <w:r w:rsidRPr="003044CA">
              <w:rPr>
                <w:rFonts w:ascii="Times New Roman" w:eastAsia="Times New Roman" w:hAnsi="Times New Roman" w:cs="Times New Roman"/>
                <w:sz w:val="28"/>
                <w:szCs w:val="28"/>
                <w:lang w:val="en-US"/>
              </w:rPr>
              <w:t xml:space="preserve">đề nghị </w:t>
            </w:r>
            <w:r w:rsidRPr="003044CA">
              <w:rPr>
                <w:rFonts w:ascii="Times New Roman" w:eastAsia="Times New Roman" w:hAnsi="Times New Roman" w:cs="Times New Roman"/>
                <w:sz w:val="28"/>
                <w:szCs w:val="28"/>
                <w:lang w:val="vi-VN"/>
              </w:rPr>
              <w:t xml:space="preserve">cơ quan thi hành án dân sự </w:t>
            </w:r>
            <w:r w:rsidRPr="003044CA">
              <w:rPr>
                <w:rFonts w:ascii="Times New Roman" w:eastAsia="Times New Roman" w:hAnsi="Times New Roman" w:cs="Times New Roman"/>
                <w:sz w:val="28"/>
                <w:szCs w:val="28"/>
                <w:lang w:val="en-US"/>
              </w:rPr>
              <w:t>thực hiện các biện pháp cưỡng chế để thu hồi, giao</w:t>
            </w:r>
            <w:r w:rsidRPr="003044CA">
              <w:rPr>
                <w:rFonts w:ascii="Times New Roman" w:eastAsia="Times New Roman" w:hAnsi="Times New Roman" w:cs="Times New Roman"/>
                <w:sz w:val="28"/>
                <w:szCs w:val="28"/>
                <w:lang w:val="vi-VN"/>
              </w:rPr>
              <w:t xml:space="preserve"> tài sản theo quy định của pháp luật về thi hành án dân sự.</w:t>
            </w:r>
          </w:p>
          <w:p w14:paraId="10963D5D" w14:textId="77777777" w:rsidR="005D6F8F" w:rsidRPr="003044CA" w:rsidRDefault="005D6F8F" w:rsidP="005D6F8F">
            <w:pPr>
              <w:pStyle w:val="NormalWeb"/>
              <w:shd w:val="clear" w:color="auto" w:fill="FFFFFF"/>
              <w:spacing w:line="234" w:lineRule="atLeast"/>
              <w:ind w:firstLine="454"/>
              <w:jc w:val="both"/>
              <w:rPr>
                <w:b/>
                <w:bCs/>
                <w:sz w:val="28"/>
                <w:szCs w:val="28"/>
                <w:lang w:val="en-US"/>
              </w:rPr>
            </w:pPr>
          </w:p>
          <w:p w14:paraId="651A7F30" w14:textId="3A196897" w:rsidR="0050749C" w:rsidRPr="003044CA" w:rsidRDefault="0050749C" w:rsidP="0054173E">
            <w:pPr>
              <w:pStyle w:val="NormalWeb"/>
              <w:shd w:val="clear" w:color="auto" w:fill="FFFFFF"/>
              <w:spacing w:line="234" w:lineRule="atLeast"/>
              <w:jc w:val="both"/>
              <w:rPr>
                <w:sz w:val="28"/>
                <w:szCs w:val="28"/>
                <w:lang w:val="vi-VN"/>
              </w:rPr>
            </w:pPr>
            <w:r w:rsidRPr="003044CA">
              <w:rPr>
                <w:b/>
                <w:bCs/>
                <w:sz w:val="28"/>
                <w:szCs w:val="28"/>
                <w:lang w:val="vi-VN"/>
              </w:rPr>
              <w:t>Điều 13. Giao tài sản, giấy tờ cho người mua được tài sản thanh lý</w:t>
            </w:r>
            <w:bookmarkEnd w:id="82"/>
            <w:r w:rsidR="00F11C05" w:rsidRPr="003044CA">
              <w:rPr>
                <w:b/>
                <w:bCs/>
                <w:sz w:val="28"/>
                <w:szCs w:val="28"/>
                <w:lang w:val="vi-VN"/>
              </w:rPr>
              <w:t xml:space="preserve"> (Điều 13 TTLT 07)</w:t>
            </w:r>
          </w:p>
          <w:p w14:paraId="448E2FED" w14:textId="77777777" w:rsidR="0050749C" w:rsidRPr="003044CA" w:rsidRDefault="0050749C" w:rsidP="0054173E">
            <w:pPr>
              <w:pStyle w:val="NormalWeb"/>
              <w:shd w:val="clear" w:color="auto" w:fill="FFFFFF"/>
              <w:spacing w:before="120" w:after="120" w:line="234" w:lineRule="atLeast"/>
              <w:jc w:val="both"/>
              <w:rPr>
                <w:sz w:val="28"/>
                <w:szCs w:val="28"/>
                <w:lang w:val="vi-VN"/>
              </w:rPr>
            </w:pPr>
            <w:r w:rsidRPr="003044CA">
              <w:rPr>
                <w:sz w:val="28"/>
                <w:szCs w:val="28"/>
                <w:lang w:val="vi-VN"/>
              </w:rPr>
              <w:t>1. Sau 30 ngày kể từ ngày người mua được tài sản nộp đủ tiền mà Quản tài viên, doanh nghiệp quản lý, thanh lý tài sản không giao được tài sản, giấy tờ cho người trúng đấu giá thì Quản tài viên, doanh nghiệp quản lý, thanh lý tài sản có văn bản đề nghị và bàn giao toàn bộ giấy tờ cho cơ quan thi hành án dân sự để thực hiện việc cưỡng chế giao tài sản, giấy tờ.</w:t>
            </w:r>
          </w:p>
          <w:p w14:paraId="3E75DF62" w14:textId="1DD1689F" w:rsidR="0050749C" w:rsidRPr="003044CA" w:rsidRDefault="0050749C" w:rsidP="0054173E">
            <w:pPr>
              <w:pStyle w:val="NormalWeb"/>
              <w:shd w:val="clear" w:color="auto" w:fill="FFFFFF"/>
              <w:spacing w:line="234" w:lineRule="atLeast"/>
              <w:jc w:val="both"/>
              <w:rPr>
                <w:b/>
                <w:bCs/>
                <w:sz w:val="28"/>
                <w:szCs w:val="28"/>
                <w:lang w:val="vi-VN"/>
              </w:rPr>
            </w:pPr>
            <w:r w:rsidRPr="003044CA">
              <w:rPr>
                <w:sz w:val="28"/>
                <w:szCs w:val="28"/>
                <w:lang w:val="vi-VN"/>
              </w:rPr>
              <w:t xml:space="preserve">2. Trong thời hạn không quá 30 ngày, trường hợp khó khăn phức tạp thì không quá 60 ngày kể từ ngày nhận bàn giao từ Quản tài viên, cơ quan thi </w:t>
            </w:r>
            <w:r w:rsidRPr="003044CA">
              <w:rPr>
                <w:sz w:val="28"/>
                <w:szCs w:val="28"/>
                <w:lang w:val="vi-VN"/>
              </w:rPr>
              <w:lastRenderedPageBreak/>
              <w:t>hành án dân sự thực hiện việc cưỡng chế giao tài sản, giấy tờ cho người mua được tài sản thanh lý theo quy định của pháp luật về thi hành án dân sự. Quản tài viên, doanh nghiệp quản lý, thanh lý tài sản, tổ chức bán đấu giá có trách nhiệm phối hợp với cơ quan thi hành án dân sự trong việc cưỡng chế giao tài sản, giấy tờ</w:t>
            </w:r>
          </w:p>
        </w:tc>
        <w:tc>
          <w:tcPr>
            <w:tcW w:w="5811" w:type="dxa"/>
          </w:tcPr>
          <w:p w14:paraId="00E467F3" w14:textId="15873EE6" w:rsidR="0050749C" w:rsidRPr="003044CA" w:rsidRDefault="0050749C"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lang w:val="vi-VN"/>
              </w:rPr>
            </w:pPr>
            <w:bookmarkStart w:id="83" w:name="_Toc219393430"/>
            <w:r w:rsidRPr="003044CA">
              <w:rPr>
                <w:rFonts w:ascii="Times New Roman" w:eastAsia="Times New Roman" w:hAnsi="Times New Roman" w:cs="Times New Roman"/>
                <w:b/>
                <w:sz w:val="28"/>
                <w:szCs w:val="28"/>
                <w:lang w:val="vi-VN"/>
              </w:rPr>
              <w:lastRenderedPageBreak/>
              <w:t xml:space="preserve">Điều 16. Giao tài sản, </w:t>
            </w:r>
            <w:r w:rsidR="006C5DA4" w:rsidRPr="003044CA">
              <w:rPr>
                <w:rFonts w:ascii="Times New Roman" w:eastAsia="Times New Roman" w:hAnsi="Times New Roman" w:cs="Times New Roman"/>
                <w:b/>
                <w:sz w:val="28"/>
                <w:szCs w:val="28"/>
                <w:lang w:val="vi-VN"/>
              </w:rPr>
              <w:t xml:space="preserve">vật, giấy tờ cho người mua, người nhận </w:t>
            </w:r>
            <w:r w:rsidRPr="003044CA">
              <w:rPr>
                <w:rFonts w:ascii="Times New Roman" w:eastAsia="Times New Roman" w:hAnsi="Times New Roman" w:cs="Times New Roman"/>
                <w:b/>
                <w:sz w:val="28"/>
                <w:szCs w:val="28"/>
                <w:lang w:val="vi-VN"/>
              </w:rPr>
              <w:t>tài sản (Điều 13 TTLT07)</w:t>
            </w:r>
            <w:bookmarkEnd w:id="83"/>
          </w:p>
          <w:p w14:paraId="350457F2" w14:textId="77777777" w:rsidR="005D6F8F" w:rsidRPr="003044CA" w:rsidRDefault="005D6F8F" w:rsidP="005D6F8F">
            <w:pPr>
              <w:widowControl w:val="0"/>
              <w:spacing w:before="120" w:after="120" w:line="288" w:lineRule="auto"/>
              <w:ind w:leftChars="1" w:left="2" w:firstLineChars="151" w:firstLine="423"/>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1. </w:t>
            </w:r>
            <w:r w:rsidRPr="003044CA">
              <w:rPr>
                <w:rFonts w:ascii="Times New Roman" w:eastAsia="Times New Roman" w:hAnsi="Times New Roman" w:cs="Times New Roman"/>
                <w:i/>
                <w:sz w:val="28"/>
                <w:szCs w:val="28"/>
                <w:lang w:val="vi-VN"/>
              </w:rPr>
              <w:t>Hết thời hạn</w:t>
            </w:r>
            <w:r w:rsidRPr="003044CA">
              <w:rPr>
                <w:rFonts w:ascii="Times New Roman" w:eastAsia="Times New Roman" w:hAnsi="Times New Roman" w:cs="Times New Roman"/>
                <w:sz w:val="28"/>
                <w:szCs w:val="28"/>
                <w:lang w:val="vi-VN"/>
              </w:rPr>
              <w:t xml:space="preserve"> 30 ngày kể từ ngày người mua, người nhận tài sản nộp đủ tiền mà Quản tài viên, doanh nghiệp quản lý, thanh lý tài sản không giao được tài sản, vật, giấy tờ cho người mua, người nhận tài sản thì Quản tài viên, doanh nghiệp quản lý, thanh lý tài sản có văn bản đề nghị </w:t>
            </w:r>
            <w:r w:rsidRPr="003044CA">
              <w:rPr>
                <w:rFonts w:ascii="Times New Roman" w:eastAsia="Times New Roman" w:hAnsi="Times New Roman" w:cs="Times New Roman"/>
                <w:i/>
                <w:sz w:val="28"/>
                <w:szCs w:val="28"/>
                <w:lang w:val="vi-VN"/>
              </w:rPr>
              <w:t>Chấp hành viên ra quyết định cưỡng chế theo quy định tại điểm b khoản 2 Điều 17 Nghị định này. Khi gửi văn bản đề nghị, Quản tài viên, doanh nghiệp quản lý, thanh lý tài sản phải</w:t>
            </w:r>
            <w:r w:rsidRPr="003044CA">
              <w:rPr>
                <w:rFonts w:ascii="Times New Roman" w:eastAsia="Times New Roman" w:hAnsi="Times New Roman" w:cs="Times New Roman"/>
                <w:sz w:val="28"/>
                <w:szCs w:val="28"/>
                <w:lang w:val="vi-VN"/>
              </w:rPr>
              <w:t xml:space="preserve"> bàn giao toàn bộ hồ sơ cho cơ quan thi hành án dân sự để thực hiện việc cưỡng chế giao tài sản, giấy tờ.</w:t>
            </w:r>
          </w:p>
          <w:p w14:paraId="02AEA8DF" w14:textId="77777777" w:rsidR="005D6F8F" w:rsidRPr="003044CA" w:rsidRDefault="005D6F8F" w:rsidP="005D6F8F">
            <w:pPr>
              <w:widowControl w:val="0"/>
              <w:spacing w:before="120" w:after="120" w:line="288" w:lineRule="auto"/>
              <w:ind w:leftChars="1" w:left="2" w:firstLineChars="151" w:firstLine="423"/>
              <w:jc w:val="both"/>
              <w:rPr>
                <w:rFonts w:ascii="Times New Roman" w:eastAsia="Times New Roman" w:hAnsi="Times New Roman" w:cs="Times New Roman"/>
                <w:i/>
                <w:sz w:val="28"/>
                <w:szCs w:val="28"/>
                <w:lang w:val="vi-VN"/>
              </w:rPr>
            </w:pPr>
            <w:r w:rsidRPr="003044CA">
              <w:rPr>
                <w:rFonts w:ascii="Times New Roman" w:eastAsia="Times New Roman" w:hAnsi="Times New Roman" w:cs="Times New Roman"/>
                <w:sz w:val="28"/>
                <w:szCs w:val="28"/>
                <w:lang w:val="vi-VN"/>
              </w:rPr>
              <w:t xml:space="preserve">2. Trong thời hạn không quá 60 ngày kể từ ngày nhận đủ hồ sơ bàn giao từ Quản tài viên, cơ quan thi hành án dân sự thực hiện việc cưỡng chế giao tài sản, vật, giấy tờ cho người mua được tài sản theo quy định của pháp luật về thi hành án dân </w:t>
            </w:r>
            <w:r w:rsidRPr="003044CA">
              <w:rPr>
                <w:rFonts w:ascii="Times New Roman" w:eastAsia="Times New Roman" w:hAnsi="Times New Roman" w:cs="Times New Roman"/>
                <w:sz w:val="28"/>
                <w:szCs w:val="28"/>
                <w:lang w:val="vi-VN"/>
              </w:rPr>
              <w:lastRenderedPageBreak/>
              <w:t xml:space="preserve">sự. Quản tài viên, doanh nghiệp quản lý, thanh lý tài sản và tổ chức đấu giá tài sản có trách nhiệm phối hợp với cơ quan thi hành án dân sự trong việc cưỡng chế giao tài sản, vật, giấy tờ. </w:t>
            </w:r>
            <w:r w:rsidRPr="003044CA">
              <w:rPr>
                <w:rFonts w:ascii="Times New Roman" w:eastAsia="Times New Roman" w:hAnsi="Times New Roman" w:cs="Times New Roman"/>
                <w:i/>
                <w:sz w:val="28"/>
                <w:szCs w:val="28"/>
                <w:lang w:val="en-US"/>
              </w:rPr>
              <w:t>Cơ quan, t</w:t>
            </w:r>
            <w:r w:rsidRPr="003044CA">
              <w:rPr>
                <w:rFonts w:ascii="Times New Roman" w:eastAsia="Times New Roman" w:hAnsi="Times New Roman" w:cs="Times New Roman"/>
                <w:i/>
                <w:sz w:val="28"/>
                <w:szCs w:val="28"/>
                <w:lang w:val="vi-VN"/>
              </w:rPr>
              <w:t>ổ chức, cá nhân cản trở, can thiệp trái pháp luật dẫn đến việc chậm giao tài sản mà gây thiệt hại thì phải bồi thường.</w:t>
            </w:r>
          </w:p>
          <w:p w14:paraId="01913135" w14:textId="77777777" w:rsidR="005D6F8F" w:rsidRPr="003044CA" w:rsidRDefault="005D6F8F" w:rsidP="005D6F8F">
            <w:pPr>
              <w:widowControl w:val="0"/>
              <w:spacing w:before="120" w:after="120" w:line="288" w:lineRule="auto"/>
              <w:ind w:leftChars="1" w:left="2" w:firstLineChars="151" w:firstLine="423"/>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i/>
                <w:sz w:val="28"/>
                <w:szCs w:val="28"/>
                <w:lang w:val="vi-VN"/>
              </w:rPr>
              <w:t>3. Cơ quan, tổ chức, cá nhân đang quản lý, sử dụng tài sản, vật, giấy tờ có trách nhiệm thực hiện yêu cầu của Chấp hành viên, Quản tài viên, doanh nghiệp quản lý, thanh lý tài sản trong việc giao tài sản, vật, giấy tờ cho người mua, người nhận tài sản.</w:t>
            </w:r>
          </w:p>
          <w:p w14:paraId="4B07797C" w14:textId="72940EB0" w:rsidR="0050749C" w:rsidRPr="003044CA" w:rsidRDefault="0050749C" w:rsidP="006C5DA4">
            <w:pPr>
              <w:widowControl w:val="0"/>
              <w:spacing w:before="120" w:after="120" w:line="264" w:lineRule="auto"/>
              <w:ind w:leftChars="1" w:left="2" w:firstLineChars="151" w:firstLine="423"/>
              <w:jc w:val="both"/>
              <w:rPr>
                <w:rFonts w:ascii="Times New Roman" w:eastAsia="Times New Roman" w:hAnsi="Times New Roman" w:cs="Times New Roman"/>
                <w:sz w:val="28"/>
                <w:szCs w:val="28"/>
                <w:lang w:val="vi-VN"/>
              </w:rPr>
            </w:pPr>
          </w:p>
        </w:tc>
        <w:tc>
          <w:tcPr>
            <w:tcW w:w="3544" w:type="dxa"/>
          </w:tcPr>
          <w:p w14:paraId="5377CFBF" w14:textId="77777777" w:rsidR="0050749C" w:rsidRPr="003044CA" w:rsidRDefault="008942E0"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vi-VN"/>
              </w:rPr>
              <w:lastRenderedPageBreak/>
              <w:t>Cơ bản giữ quy định tại Điều 13 TTLT07 nhưng có chỉnh lý cho phù hợp với quy định của pháp luật về THADS</w:t>
            </w:r>
            <w:r w:rsidR="005D6F8F" w:rsidRPr="003044CA">
              <w:rPr>
                <w:rFonts w:ascii="Times New Roman" w:eastAsia="Times New Roman" w:hAnsi="Times New Roman" w:cs="Times New Roman"/>
                <w:bCs/>
                <w:sz w:val="28"/>
                <w:szCs w:val="28"/>
                <w:lang w:val="en-US"/>
              </w:rPr>
              <w:t>.</w:t>
            </w:r>
          </w:p>
          <w:p w14:paraId="78CC5D70" w14:textId="5816EC21" w:rsidR="005D6F8F" w:rsidRPr="003044CA" w:rsidRDefault="005D6F8F" w:rsidP="0054173E">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t xml:space="preserve"> Đồng thời bổ sung quy định về trách nhiệm của QTV khi đề nghị CHV thực hiện cưỡng chế giao tài sản phải cung cấp đầy đủ hồ sơ, tài liệu; trách nhiệm của các cơ quan tổ chức có liên quan trong thực hiện cưỡng chế giao tài sản, vật giấy tờ.</w:t>
            </w:r>
          </w:p>
        </w:tc>
      </w:tr>
      <w:tr w:rsidR="003044CA" w:rsidRPr="003044CA" w14:paraId="193F952A" w14:textId="77777777" w:rsidTr="0054173E">
        <w:tc>
          <w:tcPr>
            <w:tcW w:w="5665" w:type="dxa"/>
          </w:tcPr>
          <w:p w14:paraId="71C2CB0B" w14:textId="77777777" w:rsidR="00F11C05" w:rsidRPr="003044CA" w:rsidRDefault="00F11C05" w:rsidP="00F11C05">
            <w:pPr>
              <w:snapToGrid w:val="0"/>
              <w:spacing w:before="120" w:after="120" w:line="320" w:lineRule="exact"/>
              <w:ind w:firstLine="709"/>
              <w:jc w:val="both"/>
              <w:outlineLvl w:val="0"/>
              <w:rPr>
                <w:rFonts w:ascii="Times New Roman" w:eastAsia="Times New Roman" w:hAnsi="Times New Roman" w:cs="Times New Roman"/>
                <w:b/>
                <w:bCs/>
                <w:sz w:val="28"/>
                <w:szCs w:val="28"/>
                <w:lang w:val="vi-VN"/>
              </w:rPr>
            </w:pPr>
            <w:bookmarkStart w:id="84" w:name="_Toc192795794"/>
            <w:r w:rsidRPr="003044CA">
              <w:rPr>
                <w:rFonts w:ascii="Times New Roman" w:eastAsia="Times New Roman" w:hAnsi="Times New Roman" w:cs="Times New Roman"/>
                <w:b/>
                <w:bCs/>
                <w:sz w:val="28"/>
                <w:szCs w:val="28"/>
                <w:lang w:val="vi-VN"/>
              </w:rPr>
              <w:t xml:space="preserve">Điều 76. Thẩm quyền và thủ tục thi hành quyết định tuyên bố doanh nghiệp, hợp tác xã phá sản </w:t>
            </w:r>
            <w:bookmarkEnd w:id="84"/>
          </w:p>
          <w:p w14:paraId="623A21A0" w14:textId="77777777" w:rsidR="0050749C" w:rsidRPr="003044CA" w:rsidRDefault="00F11C05" w:rsidP="0054173E">
            <w:pPr>
              <w:pStyle w:val="NormalWeb"/>
              <w:shd w:val="clear" w:color="auto" w:fill="FFFFFF"/>
              <w:spacing w:line="234" w:lineRule="atLeast"/>
              <w:jc w:val="both"/>
              <w:rPr>
                <w:b/>
                <w:bCs/>
                <w:sz w:val="28"/>
                <w:szCs w:val="28"/>
                <w:lang w:val="vi-VN"/>
              </w:rPr>
            </w:pPr>
            <w:r w:rsidRPr="003044CA">
              <w:rPr>
                <w:b/>
                <w:bCs/>
                <w:sz w:val="28"/>
                <w:szCs w:val="28"/>
                <w:lang w:val="vi-VN"/>
              </w:rPr>
              <w:t xml:space="preserve"> (Luật Phục hồi, phá sản 2025)</w:t>
            </w:r>
          </w:p>
          <w:p w14:paraId="6B28D2FC" w14:textId="6C576A34" w:rsidR="00F11C05" w:rsidRPr="003044CA" w:rsidRDefault="00F11C05" w:rsidP="00F11C05">
            <w:pPr>
              <w:tabs>
                <w:tab w:val="left" w:pos="709"/>
                <w:tab w:val="left" w:pos="851"/>
              </w:tabs>
              <w:snapToGrid w:val="0"/>
              <w:spacing w:before="120" w:after="120" w:line="320" w:lineRule="exact"/>
              <w:jc w:val="both"/>
              <w:rPr>
                <w:rFonts w:ascii="Times New Roman" w:eastAsia="Times New Roman" w:hAnsi="Times New Roman" w:cs="Times New Roman"/>
                <w:sz w:val="28"/>
                <w:szCs w:val="28"/>
                <w:lang w:val="en-US"/>
              </w:rPr>
            </w:pPr>
          </w:p>
          <w:p w14:paraId="183301EA" w14:textId="77777777" w:rsidR="00F11C05" w:rsidRPr="003044CA" w:rsidRDefault="00F11C05" w:rsidP="00F11C05">
            <w:pPr>
              <w:snapToGrid w:val="0"/>
              <w:spacing w:before="120" w:after="120" w:line="320" w:lineRule="exact"/>
              <w:ind w:firstLine="709"/>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4. </w:t>
            </w:r>
            <w:r w:rsidRPr="003044CA">
              <w:rPr>
                <w:rFonts w:ascii="Times New Roman" w:eastAsia="Times New Roman" w:hAnsi="Times New Roman" w:cs="Times New Roman"/>
                <w:sz w:val="28"/>
                <w:szCs w:val="28"/>
                <w:lang w:val="en-US"/>
              </w:rPr>
              <w:t xml:space="preserve">Trường hợp xét thấy cần thiết phải thực hiện các biện pháp cưỡng chế thì </w:t>
            </w:r>
            <w:r w:rsidRPr="003044CA">
              <w:rPr>
                <w:rFonts w:ascii="Times New Roman" w:eastAsia="Times New Roman" w:hAnsi="Times New Roman" w:cs="Times New Roman"/>
                <w:sz w:val="28"/>
                <w:szCs w:val="28"/>
                <w:lang w:val="vi-VN"/>
              </w:rPr>
              <w:t xml:space="preserve">Quản tài viên, doanh nghiệp quản lý, thanh lý tài sản </w:t>
            </w:r>
            <w:r w:rsidRPr="003044CA">
              <w:rPr>
                <w:rFonts w:ascii="Times New Roman" w:eastAsia="Times New Roman" w:hAnsi="Times New Roman" w:cs="Times New Roman"/>
                <w:sz w:val="28"/>
                <w:szCs w:val="28"/>
                <w:lang w:val="en-US"/>
              </w:rPr>
              <w:t xml:space="preserve">đề nghị </w:t>
            </w:r>
            <w:r w:rsidRPr="003044CA">
              <w:rPr>
                <w:rFonts w:ascii="Times New Roman" w:eastAsia="Times New Roman" w:hAnsi="Times New Roman" w:cs="Times New Roman"/>
                <w:sz w:val="28"/>
                <w:szCs w:val="28"/>
                <w:lang w:val="vi-VN"/>
              </w:rPr>
              <w:t xml:space="preserve">cơ quan thi hành án dân sự </w:t>
            </w:r>
            <w:r w:rsidRPr="003044CA">
              <w:rPr>
                <w:rFonts w:ascii="Times New Roman" w:eastAsia="Times New Roman" w:hAnsi="Times New Roman" w:cs="Times New Roman"/>
                <w:sz w:val="28"/>
                <w:szCs w:val="28"/>
                <w:lang w:val="en-US"/>
              </w:rPr>
              <w:t>thực hiện các biện pháp cưỡng chế để thu hồi, giao</w:t>
            </w:r>
            <w:r w:rsidRPr="003044CA">
              <w:rPr>
                <w:rFonts w:ascii="Times New Roman" w:eastAsia="Times New Roman" w:hAnsi="Times New Roman" w:cs="Times New Roman"/>
                <w:sz w:val="28"/>
                <w:szCs w:val="28"/>
                <w:lang w:val="vi-VN"/>
              </w:rPr>
              <w:t xml:space="preserve"> tài sản theo quy định của pháp luật về thi hành án dân sự.</w:t>
            </w:r>
          </w:p>
          <w:p w14:paraId="0B5373FC" w14:textId="263F3753" w:rsidR="00F11C05" w:rsidRPr="003044CA" w:rsidRDefault="00F11C05" w:rsidP="0054173E">
            <w:pPr>
              <w:pStyle w:val="NormalWeb"/>
              <w:shd w:val="clear" w:color="auto" w:fill="FFFFFF"/>
              <w:spacing w:line="234" w:lineRule="atLeast"/>
              <w:jc w:val="both"/>
              <w:rPr>
                <w:b/>
                <w:bCs/>
                <w:sz w:val="28"/>
                <w:szCs w:val="28"/>
                <w:lang w:val="vi-VN"/>
              </w:rPr>
            </w:pPr>
          </w:p>
        </w:tc>
        <w:tc>
          <w:tcPr>
            <w:tcW w:w="5811" w:type="dxa"/>
          </w:tcPr>
          <w:p w14:paraId="7CA106DD" w14:textId="77777777" w:rsidR="002F0F4A" w:rsidRPr="003044CA" w:rsidRDefault="002F0F4A" w:rsidP="005D6F8F">
            <w:pPr>
              <w:shd w:val="clear" w:color="auto" w:fill="FFFFFF"/>
              <w:spacing w:before="120" w:after="120" w:line="276" w:lineRule="auto"/>
              <w:ind w:leftChars="1" w:left="2" w:firstLineChars="151" w:firstLine="424"/>
              <w:jc w:val="both"/>
              <w:rPr>
                <w:rFonts w:ascii="Times New Roman" w:eastAsia="Courier New" w:hAnsi="Times New Roman" w:cs="Times New Roman"/>
                <w:b/>
                <w:sz w:val="28"/>
                <w:szCs w:val="28"/>
                <w:lang w:val="vi-VN" w:eastAsia="vi-VN"/>
              </w:rPr>
            </w:pPr>
            <w:bookmarkStart w:id="85" w:name="_Toc219722381"/>
            <w:r w:rsidRPr="003044CA">
              <w:rPr>
                <w:rFonts w:ascii="Times New Roman" w:eastAsia="Courier New" w:hAnsi="Times New Roman" w:cs="Times New Roman"/>
                <w:b/>
                <w:sz w:val="28"/>
                <w:szCs w:val="28"/>
                <w:lang w:val="en-US" w:eastAsia="vi-VN"/>
              </w:rPr>
              <w:lastRenderedPageBreak/>
              <w:t xml:space="preserve">Điều 17. </w:t>
            </w:r>
            <w:r w:rsidRPr="003044CA">
              <w:rPr>
                <w:rFonts w:ascii="Times New Roman" w:eastAsia="Courier New" w:hAnsi="Times New Roman" w:cs="Times New Roman"/>
                <w:b/>
                <w:sz w:val="28"/>
                <w:szCs w:val="28"/>
                <w:lang w:val="vi-VN" w:eastAsia="vi-VN"/>
              </w:rPr>
              <w:t>Đề nghị áp dụng biện pháp cưỡng chế thi hành án</w:t>
            </w:r>
            <w:bookmarkEnd w:id="85"/>
          </w:p>
          <w:p w14:paraId="518AFF2E" w14:textId="1C121449" w:rsidR="005D6F8F" w:rsidRPr="003044CA" w:rsidRDefault="002F0F4A" w:rsidP="005D6F8F">
            <w:pPr>
              <w:shd w:val="clear" w:color="auto" w:fill="FFFFFF"/>
              <w:spacing w:before="120" w:after="120" w:line="276" w:lineRule="auto"/>
              <w:ind w:leftChars="1" w:left="2" w:firstLineChars="151" w:firstLine="420"/>
              <w:jc w:val="both"/>
              <w:rPr>
                <w:rFonts w:ascii="Times New Roman" w:eastAsia="Calibri" w:hAnsi="Times New Roman" w:cs="Times New Roman"/>
                <w:i/>
                <w:spacing w:val="-2"/>
                <w:sz w:val="28"/>
                <w:szCs w:val="28"/>
                <w:lang w:val="vi-VN"/>
              </w:rPr>
            </w:pPr>
            <w:r w:rsidRPr="003044CA">
              <w:rPr>
                <w:rFonts w:ascii="Times New Roman" w:eastAsia="Calibri" w:hAnsi="Times New Roman" w:cs="Times New Roman"/>
                <w:i/>
                <w:spacing w:val="-2"/>
                <w:sz w:val="28"/>
                <w:szCs w:val="28"/>
                <w:lang w:val="vi-VN"/>
              </w:rPr>
              <w:t xml:space="preserve"> </w:t>
            </w:r>
            <w:r w:rsidR="005D6F8F" w:rsidRPr="003044CA">
              <w:rPr>
                <w:rFonts w:ascii="Times New Roman" w:eastAsia="Calibri" w:hAnsi="Times New Roman" w:cs="Times New Roman"/>
                <w:i/>
                <w:spacing w:val="-2"/>
                <w:sz w:val="28"/>
                <w:szCs w:val="28"/>
                <w:lang w:val="vi-VN"/>
              </w:rPr>
              <w:t>1. Trên cơ sở kết quả xác minh điều kiện thi hành án, Quản tài viên, doanh nghiệp quản lý, thanh lý tài sản có văn bản kèm theo hồ sơ đề nghị Chấp hành viên áp dụng biện pháp bảo đảm thi hành án để thi hành quyết định tuyên bố phá sản.</w:t>
            </w:r>
          </w:p>
          <w:p w14:paraId="5C6C5B2E"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 xml:space="preserve">Chấp hành viên áp dụng biện pháp bảo đảm theo quy định của Luật Thi hành án dân sự ngay </w:t>
            </w:r>
            <w:r w:rsidRPr="003044CA">
              <w:rPr>
                <w:rFonts w:ascii="Times New Roman" w:eastAsia="Calibri" w:hAnsi="Times New Roman" w:cs="Times New Roman"/>
                <w:i/>
                <w:sz w:val="28"/>
                <w:szCs w:val="28"/>
                <w:lang w:val="vi-VN"/>
              </w:rPr>
              <w:lastRenderedPageBreak/>
              <w:t>sau khi nhận được văn bản đề nghị của Quản tài viên, doanh nghiệp quản lý, thanh lý tài sản.</w:t>
            </w:r>
          </w:p>
          <w:p w14:paraId="43F2DAE3" w14:textId="77777777" w:rsidR="005D6F8F" w:rsidRPr="003044CA" w:rsidRDefault="005D6F8F" w:rsidP="005D6F8F">
            <w:pPr>
              <w:shd w:val="clear" w:color="auto" w:fill="FFFFFF"/>
              <w:spacing w:before="120" w:after="120" w:line="276" w:lineRule="auto"/>
              <w:ind w:leftChars="1" w:left="2" w:firstLineChars="151" w:firstLine="420"/>
              <w:jc w:val="both"/>
              <w:rPr>
                <w:rFonts w:ascii="Times New Roman" w:eastAsia="Calibri" w:hAnsi="Times New Roman" w:cs="Times New Roman"/>
                <w:i/>
                <w:spacing w:val="-2"/>
                <w:sz w:val="28"/>
                <w:szCs w:val="28"/>
                <w:lang w:val="vi-VN"/>
              </w:rPr>
            </w:pPr>
            <w:r w:rsidRPr="003044CA">
              <w:rPr>
                <w:rFonts w:ascii="Times New Roman" w:eastAsia="Calibri" w:hAnsi="Times New Roman" w:cs="Times New Roman"/>
                <w:i/>
                <w:spacing w:val="-2"/>
                <w:sz w:val="28"/>
                <w:szCs w:val="28"/>
                <w:lang w:val="vi-VN"/>
              </w:rPr>
              <w:t>2</w:t>
            </w:r>
            <w:r w:rsidRPr="003044CA">
              <w:rPr>
                <w:rFonts w:ascii="Times New Roman" w:eastAsia="Calibri" w:hAnsi="Times New Roman" w:cs="Times New Roman"/>
                <w:i/>
                <w:spacing w:val="-2"/>
                <w:sz w:val="28"/>
                <w:szCs w:val="28"/>
                <w:lang w:val="en-US"/>
              </w:rPr>
              <w:t xml:space="preserve">. </w:t>
            </w:r>
            <w:r w:rsidRPr="003044CA">
              <w:rPr>
                <w:rFonts w:ascii="Times New Roman" w:eastAsia="Calibri" w:hAnsi="Times New Roman" w:cs="Times New Roman"/>
                <w:i/>
                <w:spacing w:val="-2"/>
                <w:sz w:val="28"/>
                <w:szCs w:val="28"/>
                <w:lang w:val="vi-VN"/>
              </w:rPr>
              <w:t>Quản tài viên, doanh nghiệp quản lý, thanh lý tài sản có văn bản, kèm theo hồ sơ đề nghị Chấp hành viên áp dụng biện pháp cưỡng chế theo quy định của Luật Thi hành án dân sự đối với người mắc nợ, người có tài sản bảo đảm theo quyết định tuyên bố phá sản hoặc người khác có nghĩa vụ theo quyết định tuyên bố phá sản. Việc ra quyết định cưỡng chế của Chấp hành viên được thực hiện như sau:</w:t>
            </w:r>
          </w:p>
          <w:p w14:paraId="56C414E0"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 xml:space="preserve">a) Trường hợp thu hồi nợ và xử lý tài sản bảo đảm trong trường hợp hợp đồng có bảo đảm chưa đến hạn thì Chấp hành viên ra quyết định cưỡng chế khấu trừ tiền trong tài khoản, thu tiền, xử lý giấy tờ có giá; trừ vào thu nhập; khai thác tài sản; kê biên, xử lý tài sản, kể cả tài sản đang do người thứ ba giữ; </w:t>
            </w:r>
          </w:p>
          <w:p w14:paraId="3B61AA1F"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b) Trường hợp bán tài sản còn lại của doanh nghiệp, hợp tác xã hoặc trường hợp khác mà Quản tài viên, doanh nghiệp quản lý, thanh lý tài sản không giao được tài sản, vật, giấy tờ thì Chấp hành viên ra quyết định cưỡng chế giao tài sản, vật, giấy tờ;</w:t>
            </w:r>
          </w:p>
          <w:p w14:paraId="2CC82B73"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 xml:space="preserve">c) Trường hợp thi hành nghĩa vụ buộc thực hiện hoặc không thực hiện công việc nhất định </w:t>
            </w:r>
            <w:r w:rsidRPr="003044CA">
              <w:rPr>
                <w:rFonts w:ascii="Times New Roman" w:eastAsia="Calibri" w:hAnsi="Times New Roman" w:cs="Times New Roman"/>
                <w:i/>
                <w:sz w:val="28"/>
                <w:szCs w:val="28"/>
                <w:lang w:val="vi-VN"/>
              </w:rPr>
              <w:lastRenderedPageBreak/>
              <w:t>theo quyết định tuyên bố phá sản mà công việc phải do người đó thực hiện và họ không tự nguyện thi hành thì Chấp hành viên ra quyết định cưỡng chế buộc thực hiện, không thực hiện công việc.</w:t>
            </w:r>
          </w:p>
          <w:p w14:paraId="1637997F"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3. Hồ sơ đề nghị Chấp hành viên áp dụng biện pháp bảo đảm, biện pháp cưỡng chế bao gồm:</w:t>
            </w:r>
          </w:p>
          <w:p w14:paraId="6E0851E2"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a) Văn bản đề nghị áp dụng biện pháp bảo đảm, biện pháp cưỡng chế, trong đó nêu rõ đối tượng, người bị áp dụng; sự cần thiết và căn cứ pháp lý của việc phải áp dụng;</w:t>
            </w:r>
          </w:p>
          <w:p w14:paraId="503A4682" w14:textId="77777777" w:rsidR="005D6F8F" w:rsidRPr="003044CA" w:rsidRDefault="005D6F8F" w:rsidP="005D6F8F">
            <w:pPr>
              <w:shd w:val="clear" w:color="auto" w:fill="FFFFFF"/>
              <w:spacing w:before="120" w:after="120" w:line="276" w:lineRule="auto"/>
              <w:ind w:leftChars="1" w:left="2" w:firstLineChars="151" w:firstLine="420"/>
              <w:jc w:val="both"/>
              <w:rPr>
                <w:rFonts w:ascii="Times New Roman" w:eastAsia="Calibri" w:hAnsi="Times New Roman" w:cs="Times New Roman"/>
                <w:i/>
                <w:spacing w:val="-2"/>
                <w:sz w:val="28"/>
                <w:szCs w:val="28"/>
                <w:lang w:val="vi-VN"/>
              </w:rPr>
            </w:pPr>
            <w:r w:rsidRPr="003044CA">
              <w:rPr>
                <w:rFonts w:ascii="Times New Roman" w:eastAsia="Calibri" w:hAnsi="Times New Roman" w:cs="Times New Roman"/>
                <w:i/>
                <w:spacing w:val="-2"/>
                <w:sz w:val="28"/>
                <w:szCs w:val="28"/>
                <w:lang w:val="vi-VN"/>
              </w:rPr>
              <w:t xml:space="preserve">b) Bản sao văn bản thể hiện kết quả xác minh điều kiện thi hành án và các văn bản, tài liệu khác làm căn cứ áp dụng biện pháp bảo đảm, biện pháp cưỡng chế; </w:t>
            </w:r>
          </w:p>
          <w:p w14:paraId="66AFC95C"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c) Trường hợp áp dụng biện pháp cưỡng chế quy định tại điểm a khoản 2 Điều này thì phải có căn cứ xác định đủ các điều kiện để áp dụng biện pháp cưỡng chế theo quy định của Luật Thi hành án dân sự.</w:t>
            </w:r>
          </w:p>
          <w:p w14:paraId="00CCA9FD"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Trường hợp áp dụng biện pháp cưỡng chế quy định tại điểm b khoản 2 Điều này thì phải có biên bản hoặc tài liệu khác thể hiện có sự chống đối, cản trở việc giao tài sản hoặc lý do khác dẫn dến không thể giao tài sản cho người mua, người nhận tài sản;</w:t>
            </w:r>
          </w:p>
          <w:p w14:paraId="46A20109"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lastRenderedPageBreak/>
              <w:t>d) Tài liệu khác có liên quan.</w:t>
            </w:r>
          </w:p>
          <w:p w14:paraId="500EA3F7"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4. Quản tài viên, doanh nghiệp quản lý, thanh lý tài sản phải chịu trách nhiệm trước pháp luật về yêu cầu áp dụng biện pháp bảo đảm, biện pháp cưỡng chế của mình. Trường hợp áp dụng biện pháp bảo đảm, biện pháp cưỡng chế theo yêu cầu của Quản tài viên, doanh nghiệp quản lý, thanh lý tài sản không đúng mà gây thiệt hại thì phải bồi thường.</w:t>
            </w:r>
          </w:p>
          <w:p w14:paraId="5CB51D09" w14:textId="77777777" w:rsidR="005D6F8F" w:rsidRPr="003044CA" w:rsidRDefault="005D6F8F" w:rsidP="005D6F8F">
            <w:pPr>
              <w:shd w:val="clear" w:color="auto" w:fill="FFFFFF"/>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Trường hợp Chấp hành viên cố ý không ra quyết định áp dụng biện pháp bảo đảm, biện pháp cưỡng chế trái pháp luật thì phải chịu trách nhiệm theo quy định.</w:t>
            </w:r>
          </w:p>
          <w:p w14:paraId="1B953A34" w14:textId="5F5B6DAA" w:rsidR="0050749C" w:rsidRPr="003044CA" w:rsidRDefault="0050749C" w:rsidP="006C5DA4">
            <w:pPr>
              <w:shd w:val="clear" w:color="auto" w:fill="FFFFFF"/>
              <w:spacing w:before="120" w:after="120" w:line="264" w:lineRule="auto"/>
              <w:ind w:leftChars="1" w:left="2" w:firstLineChars="151" w:firstLine="423"/>
              <w:jc w:val="both"/>
              <w:rPr>
                <w:rFonts w:ascii="Times New Roman" w:hAnsi="Times New Roman" w:cs="Times New Roman"/>
                <w:i/>
                <w:sz w:val="28"/>
                <w:szCs w:val="28"/>
                <w:lang w:val="vi-VN"/>
              </w:rPr>
            </w:pPr>
          </w:p>
        </w:tc>
        <w:tc>
          <w:tcPr>
            <w:tcW w:w="3544" w:type="dxa"/>
          </w:tcPr>
          <w:p w14:paraId="0EB27794" w14:textId="67957918" w:rsidR="0050749C" w:rsidRPr="003044CA" w:rsidRDefault="0046229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lastRenderedPageBreak/>
              <w:t>- Điều mới</w:t>
            </w:r>
          </w:p>
          <w:p w14:paraId="46E6A472" w14:textId="47817245" w:rsidR="0046229D" w:rsidRPr="003044CA" w:rsidRDefault="0046229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Quy định về trình tự, thủ tục liên quan đến việc Quản tài viên, doanh nghiệp quản lý, thanh lý tài sản yêu cầu Chấp hành viên áp dụng biện pháp bảo đảm, biện pháp cưỡng chế bao gồm: căn cứ, hồ sơ và trách nhiệm thực hiện</w:t>
            </w:r>
          </w:p>
        </w:tc>
      </w:tr>
      <w:tr w:rsidR="003044CA" w:rsidRPr="003044CA" w14:paraId="22C9715D" w14:textId="77777777" w:rsidTr="0054173E">
        <w:tc>
          <w:tcPr>
            <w:tcW w:w="5665" w:type="dxa"/>
          </w:tcPr>
          <w:p w14:paraId="3F7E2896" w14:textId="56A7F869" w:rsidR="00F11C05" w:rsidRPr="003044CA" w:rsidRDefault="00F11C05" w:rsidP="00F11C05">
            <w:pPr>
              <w:snapToGrid w:val="0"/>
              <w:spacing w:before="120" w:after="120" w:line="320" w:lineRule="exact"/>
              <w:ind w:firstLine="709"/>
              <w:jc w:val="both"/>
              <w:outlineLvl w:val="0"/>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
                <w:bCs/>
                <w:sz w:val="28"/>
                <w:szCs w:val="28"/>
                <w:lang w:val="vi-VN"/>
              </w:rPr>
              <w:lastRenderedPageBreak/>
              <w:t xml:space="preserve">Điều 76. Thẩm quyền và thủ tục thi hành quyết định tuyên bố doanh nghiệp, hợp tác xã phá sản </w:t>
            </w:r>
            <w:r w:rsidRPr="003044CA">
              <w:rPr>
                <w:rFonts w:ascii="Times New Roman" w:hAnsi="Times New Roman" w:cs="Times New Roman"/>
                <w:b/>
                <w:bCs/>
                <w:sz w:val="28"/>
                <w:szCs w:val="28"/>
                <w:lang w:val="vi-VN"/>
              </w:rPr>
              <w:t>(Luật Phục hồi, phá sản)</w:t>
            </w:r>
          </w:p>
          <w:p w14:paraId="65E7E685" w14:textId="77777777" w:rsidR="00F11C05" w:rsidRPr="003044CA" w:rsidRDefault="00F11C05" w:rsidP="00F11C05">
            <w:pPr>
              <w:tabs>
                <w:tab w:val="left" w:pos="709"/>
                <w:tab w:val="left" w:pos="851"/>
              </w:tabs>
              <w:snapToGrid w:val="0"/>
              <w:spacing w:before="120" w:after="120" w:line="320" w:lineRule="exact"/>
              <w:jc w:val="both"/>
              <w:rPr>
                <w:rFonts w:ascii="Times New Roman" w:eastAsia="Times New Roman" w:hAnsi="Times New Roman" w:cs="Times New Roman"/>
                <w:sz w:val="28"/>
                <w:szCs w:val="28"/>
                <w:lang w:val="en-US"/>
              </w:rPr>
            </w:pPr>
          </w:p>
          <w:p w14:paraId="0C8368F7" w14:textId="77777777" w:rsidR="00F11C05" w:rsidRPr="003044CA" w:rsidRDefault="00F11C05" w:rsidP="00F11C05">
            <w:pPr>
              <w:snapToGrid w:val="0"/>
              <w:spacing w:before="120" w:after="120" w:line="320" w:lineRule="exact"/>
              <w:ind w:firstLine="709"/>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4. </w:t>
            </w:r>
            <w:r w:rsidRPr="003044CA">
              <w:rPr>
                <w:rFonts w:ascii="Times New Roman" w:eastAsia="Times New Roman" w:hAnsi="Times New Roman" w:cs="Times New Roman"/>
                <w:sz w:val="28"/>
                <w:szCs w:val="28"/>
                <w:lang w:val="en-US"/>
              </w:rPr>
              <w:t xml:space="preserve">Trường hợp xét thấy cần thiết phải thực hiện các biện pháp cưỡng chế thì </w:t>
            </w:r>
            <w:r w:rsidRPr="003044CA">
              <w:rPr>
                <w:rFonts w:ascii="Times New Roman" w:eastAsia="Times New Roman" w:hAnsi="Times New Roman" w:cs="Times New Roman"/>
                <w:sz w:val="28"/>
                <w:szCs w:val="28"/>
                <w:lang w:val="vi-VN"/>
              </w:rPr>
              <w:t xml:space="preserve">Quản tài viên, doanh nghiệp quản lý, thanh lý tài sản </w:t>
            </w:r>
            <w:r w:rsidRPr="003044CA">
              <w:rPr>
                <w:rFonts w:ascii="Times New Roman" w:eastAsia="Times New Roman" w:hAnsi="Times New Roman" w:cs="Times New Roman"/>
                <w:sz w:val="28"/>
                <w:szCs w:val="28"/>
                <w:lang w:val="en-US"/>
              </w:rPr>
              <w:t xml:space="preserve">đề nghị </w:t>
            </w:r>
            <w:r w:rsidRPr="003044CA">
              <w:rPr>
                <w:rFonts w:ascii="Times New Roman" w:eastAsia="Times New Roman" w:hAnsi="Times New Roman" w:cs="Times New Roman"/>
                <w:sz w:val="28"/>
                <w:szCs w:val="28"/>
                <w:lang w:val="vi-VN"/>
              </w:rPr>
              <w:t xml:space="preserve">cơ quan thi hành án dân sự </w:t>
            </w:r>
            <w:r w:rsidRPr="003044CA">
              <w:rPr>
                <w:rFonts w:ascii="Times New Roman" w:eastAsia="Times New Roman" w:hAnsi="Times New Roman" w:cs="Times New Roman"/>
                <w:sz w:val="28"/>
                <w:szCs w:val="28"/>
                <w:lang w:val="en-US"/>
              </w:rPr>
              <w:t>thực hiện các biện pháp cưỡng chế để thu hồi, giao</w:t>
            </w:r>
            <w:r w:rsidRPr="003044CA">
              <w:rPr>
                <w:rFonts w:ascii="Times New Roman" w:eastAsia="Times New Roman" w:hAnsi="Times New Roman" w:cs="Times New Roman"/>
                <w:sz w:val="28"/>
                <w:szCs w:val="28"/>
                <w:lang w:val="vi-VN"/>
              </w:rPr>
              <w:t xml:space="preserve"> tài sản theo quy định của pháp luật về thi hành án dân sự.</w:t>
            </w:r>
          </w:p>
          <w:p w14:paraId="1BC6AEF5" w14:textId="77777777" w:rsidR="0050749C" w:rsidRPr="003044CA" w:rsidRDefault="0050749C" w:rsidP="0054173E">
            <w:pPr>
              <w:pStyle w:val="NormalWeb"/>
              <w:shd w:val="clear" w:color="auto" w:fill="FFFFFF"/>
              <w:spacing w:line="234" w:lineRule="atLeast"/>
              <w:jc w:val="both"/>
              <w:rPr>
                <w:b/>
                <w:bCs/>
                <w:sz w:val="28"/>
                <w:szCs w:val="28"/>
                <w:lang w:val="vi-VN"/>
              </w:rPr>
            </w:pPr>
          </w:p>
        </w:tc>
        <w:tc>
          <w:tcPr>
            <w:tcW w:w="5811" w:type="dxa"/>
          </w:tcPr>
          <w:p w14:paraId="584E464B" w14:textId="77777777" w:rsidR="002F0F4A" w:rsidRPr="003044CA" w:rsidRDefault="002F0F4A" w:rsidP="005D6F8F">
            <w:pPr>
              <w:spacing w:before="120" w:after="120" w:line="276" w:lineRule="auto"/>
              <w:ind w:leftChars="1" w:left="2" w:firstLineChars="151" w:firstLine="424"/>
              <w:jc w:val="both"/>
              <w:rPr>
                <w:rFonts w:ascii="Times New Roman" w:eastAsia="Calibri" w:hAnsi="Times New Roman" w:cs="Times New Roman"/>
                <w:b/>
                <w:sz w:val="28"/>
                <w:szCs w:val="28"/>
                <w:lang w:val="vi-VN"/>
              </w:rPr>
            </w:pPr>
            <w:bookmarkStart w:id="86" w:name="_Toc219722382"/>
            <w:r w:rsidRPr="003044CA">
              <w:rPr>
                <w:rFonts w:ascii="Times New Roman" w:eastAsia="Calibri" w:hAnsi="Times New Roman" w:cs="Times New Roman"/>
                <w:b/>
                <w:sz w:val="28"/>
                <w:szCs w:val="28"/>
                <w:lang w:val="en-US"/>
              </w:rPr>
              <w:t xml:space="preserve">Điều 18. </w:t>
            </w:r>
            <w:r w:rsidRPr="003044CA">
              <w:rPr>
                <w:rFonts w:ascii="Times New Roman" w:eastAsia="Calibri" w:hAnsi="Times New Roman" w:cs="Times New Roman"/>
                <w:b/>
                <w:sz w:val="28"/>
                <w:szCs w:val="28"/>
                <w:lang w:val="vi-VN"/>
              </w:rPr>
              <w:t>Ra quyết định và thực hiện cưỡng chế thi hành án</w:t>
            </w:r>
            <w:bookmarkEnd w:id="86"/>
          </w:p>
          <w:p w14:paraId="48FC1409" w14:textId="6EB2B172" w:rsidR="005D6F8F" w:rsidRPr="003044CA" w:rsidRDefault="002F0F4A" w:rsidP="005D6F8F">
            <w:pPr>
              <w:spacing w:before="120" w:after="120" w:line="276" w:lineRule="auto"/>
              <w:ind w:leftChars="1" w:left="2" w:firstLineChars="151" w:firstLine="420"/>
              <w:jc w:val="both"/>
              <w:rPr>
                <w:rFonts w:ascii="Times New Roman" w:eastAsia="Calibri" w:hAnsi="Times New Roman" w:cs="Times New Roman"/>
                <w:i/>
                <w:spacing w:val="-2"/>
                <w:sz w:val="28"/>
                <w:szCs w:val="28"/>
                <w:lang w:val="vi-VN"/>
              </w:rPr>
            </w:pPr>
            <w:r w:rsidRPr="003044CA">
              <w:rPr>
                <w:rFonts w:ascii="Times New Roman" w:eastAsia="Calibri" w:hAnsi="Times New Roman" w:cs="Times New Roman"/>
                <w:i/>
                <w:spacing w:val="-2"/>
                <w:sz w:val="28"/>
                <w:szCs w:val="28"/>
                <w:lang w:val="vi-VN"/>
              </w:rPr>
              <w:t xml:space="preserve"> </w:t>
            </w:r>
            <w:r w:rsidR="005D6F8F" w:rsidRPr="003044CA">
              <w:rPr>
                <w:rFonts w:ascii="Times New Roman" w:eastAsia="Calibri" w:hAnsi="Times New Roman" w:cs="Times New Roman"/>
                <w:i/>
                <w:spacing w:val="-2"/>
                <w:sz w:val="28"/>
                <w:szCs w:val="28"/>
                <w:lang w:val="vi-VN"/>
              </w:rPr>
              <w:t>1</w:t>
            </w:r>
            <w:r w:rsidR="005D6F8F" w:rsidRPr="003044CA">
              <w:rPr>
                <w:rFonts w:ascii="Times New Roman" w:eastAsia="Calibri" w:hAnsi="Times New Roman" w:cs="Times New Roman"/>
                <w:i/>
                <w:spacing w:val="-2"/>
                <w:sz w:val="28"/>
                <w:szCs w:val="28"/>
                <w:lang w:val="en-US"/>
              </w:rPr>
              <w:t xml:space="preserve">. Trong thời hạn </w:t>
            </w:r>
            <w:r w:rsidR="005D6F8F" w:rsidRPr="003044CA">
              <w:rPr>
                <w:rFonts w:ascii="Times New Roman" w:eastAsia="Calibri" w:hAnsi="Times New Roman" w:cs="Times New Roman"/>
                <w:i/>
                <w:spacing w:val="-2"/>
                <w:sz w:val="28"/>
                <w:szCs w:val="28"/>
                <w:lang w:val="vi-VN"/>
              </w:rPr>
              <w:t>10 ngày</w:t>
            </w:r>
            <w:r w:rsidR="005D6F8F" w:rsidRPr="003044CA">
              <w:rPr>
                <w:rFonts w:ascii="Times New Roman" w:eastAsia="Calibri" w:hAnsi="Times New Roman" w:cs="Times New Roman"/>
                <w:i/>
                <w:spacing w:val="-2"/>
                <w:sz w:val="28"/>
                <w:szCs w:val="28"/>
                <w:lang w:val="en-US"/>
              </w:rPr>
              <w:t xml:space="preserve"> kể từ ngày nhận được </w:t>
            </w:r>
            <w:r w:rsidR="005D6F8F" w:rsidRPr="003044CA">
              <w:rPr>
                <w:rFonts w:ascii="Times New Roman" w:eastAsia="Calibri" w:hAnsi="Times New Roman" w:cs="Times New Roman"/>
                <w:i/>
                <w:spacing w:val="-2"/>
                <w:sz w:val="28"/>
                <w:szCs w:val="28"/>
                <w:lang w:val="vi-VN"/>
              </w:rPr>
              <w:t>hồ sơ</w:t>
            </w:r>
            <w:r w:rsidR="005D6F8F" w:rsidRPr="003044CA">
              <w:rPr>
                <w:rFonts w:ascii="Times New Roman" w:eastAsia="Calibri" w:hAnsi="Times New Roman" w:cs="Times New Roman"/>
                <w:i/>
                <w:spacing w:val="-2"/>
                <w:sz w:val="28"/>
                <w:szCs w:val="28"/>
                <w:lang w:val="en-US"/>
              </w:rPr>
              <w:t xml:space="preserve"> đề nghị của </w:t>
            </w:r>
            <w:r w:rsidR="005D6F8F" w:rsidRPr="003044CA">
              <w:rPr>
                <w:rFonts w:ascii="Times New Roman" w:eastAsia="Calibri" w:hAnsi="Times New Roman" w:cs="Times New Roman"/>
                <w:i/>
                <w:spacing w:val="-2"/>
                <w:sz w:val="28"/>
                <w:szCs w:val="28"/>
                <w:lang w:val="vi-VN"/>
              </w:rPr>
              <w:t>Quản tài viên</w:t>
            </w:r>
            <w:r w:rsidR="005D6F8F" w:rsidRPr="003044CA">
              <w:rPr>
                <w:rFonts w:ascii="Times New Roman" w:eastAsia="Calibri" w:hAnsi="Times New Roman" w:cs="Times New Roman"/>
                <w:i/>
                <w:spacing w:val="-2"/>
                <w:sz w:val="28"/>
                <w:szCs w:val="28"/>
                <w:lang w:val="en-US"/>
              </w:rPr>
              <w:t xml:space="preserve">, </w:t>
            </w:r>
            <w:r w:rsidR="005D6F8F" w:rsidRPr="003044CA">
              <w:rPr>
                <w:rFonts w:ascii="Times New Roman" w:eastAsia="Calibri" w:hAnsi="Times New Roman" w:cs="Times New Roman"/>
                <w:i/>
                <w:spacing w:val="-2"/>
                <w:sz w:val="28"/>
                <w:szCs w:val="28"/>
                <w:lang w:val="vi-VN"/>
              </w:rPr>
              <w:t xml:space="preserve">doanh nghiệp quản lý, thanh lý tài sản, Chấp hành viên ra </w:t>
            </w:r>
            <w:r w:rsidR="005D6F8F" w:rsidRPr="003044CA">
              <w:rPr>
                <w:rFonts w:ascii="Times New Roman" w:eastAsia="Calibri" w:hAnsi="Times New Roman" w:cs="Times New Roman"/>
                <w:i/>
                <w:spacing w:val="-2"/>
                <w:sz w:val="28"/>
                <w:szCs w:val="28"/>
                <w:lang w:val="en-US"/>
              </w:rPr>
              <w:t xml:space="preserve">quyết định cưỡng chế thi hành </w:t>
            </w:r>
            <w:r w:rsidR="005D6F8F" w:rsidRPr="003044CA">
              <w:rPr>
                <w:rFonts w:ascii="Times New Roman" w:eastAsia="Calibri" w:hAnsi="Times New Roman" w:cs="Times New Roman"/>
                <w:i/>
                <w:spacing w:val="-2"/>
                <w:sz w:val="28"/>
                <w:szCs w:val="28"/>
                <w:lang w:val="vi-VN"/>
              </w:rPr>
              <w:t>án. Trường hợp xét thấy chưa đủ cơ sở để ra quyết định cưỡng chế thì Chấp hành viên có văn bản yêu cầu Quản tài viên, doanh nghiệp quản lý, thanh lý tài sản bổ sung tài liệu hoặc thực hiện các công việc khác để làm cơ sở ra quyết định cưỡng chế</w:t>
            </w:r>
            <w:r w:rsidR="005D6F8F" w:rsidRPr="003044CA">
              <w:rPr>
                <w:rFonts w:ascii="Times New Roman" w:eastAsia="Calibri" w:hAnsi="Times New Roman" w:cs="Times New Roman"/>
                <w:i/>
                <w:spacing w:val="-2"/>
                <w:sz w:val="28"/>
                <w:szCs w:val="28"/>
                <w:lang w:val="en-US"/>
              </w:rPr>
              <w:t xml:space="preserve">. </w:t>
            </w:r>
          </w:p>
          <w:p w14:paraId="09997696" w14:textId="77777777" w:rsidR="005D6F8F" w:rsidRPr="003044CA" w:rsidRDefault="005D6F8F" w:rsidP="005D6F8F">
            <w:pPr>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lastRenderedPageBreak/>
              <w:t>2. Quản tài viên</w:t>
            </w:r>
            <w:r w:rsidRPr="003044CA">
              <w:rPr>
                <w:rFonts w:ascii="Times New Roman" w:eastAsia="Calibri" w:hAnsi="Times New Roman" w:cs="Times New Roman"/>
                <w:i/>
                <w:spacing w:val="-2"/>
                <w:sz w:val="28"/>
                <w:szCs w:val="28"/>
                <w:lang w:val="vi-VN"/>
              </w:rPr>
              <w:t>, doanh nghiệp quản lý, thanh lý tài sản</w:t>
            </w:r>
            <w:r w:rsidRPr="003044CA">
              <w:rPr>
                <w:rFonts w:ascii="Times New Roman" w:eastAsia="Calibri" w:hAnsi="Times New Roman" w:cs="Times New Roman"/>
                <w:i/>
                <w:sz w:val="28"/>
                <w:szCs w:val="28"/>
                <w:lang w:val="vi-VN"/>
              </w:rPr>
              <w:t xml:space="preserve"> có trách nhiệm bổ sung tài liệu và thực hiện các công việc khác theo yêu cầu của Chấp hành viên.</w:t>
            </w:r>
          </w:p>
          <w:p w14:paraId="5F671FBF" w14:textId="77777777" w:rsidR="005D6F8F" w:rsidRPr="003044CA" w:rsidRDefault="005D6F8F" w:rsidP="005D6F8F">
            <w:pPr>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3. Việc thi hành quyết định cưỡng chế thực hiện như sau:</w:t>
            </w:r>
          </w:p>
          <w:p w14:paraId="1239D8A0" w14:textId="77777777" w:rsidR="005D6F8F" w:rsidRPr="003044CA" w:rsidRDefault="005D6F8F" w:rsidP="005D6F8F">
            <w:pPr>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a) Ngay sau khi nhận được quyết định cưỡng chế khấu trừ tiền trong tài khoản, quyết định trừ vào thu nhập của người phải thi hành án, cơ quan, tổ chức đang quản lý tài khoản, thu nhập của người bị áp dụng biện pháp cưỡng chế phải khấu trừ tiền, trừ vào thu nhập của họ để chuyển vào tài khoản mở tại ngân hàng của cơ quan thi hành án dân sự;</w:t>
            </w:r>
          </w:p>
          <w:p w14:paraId="50383DBA" w14:textId="77777777" w:rsidR="005D6F8F" w:rsidRPr="003044CA" w:rsidRDefault="005D6F8F" w:rsidP="005D6F8F">
            <w:pPr>
              <w:spacing w:before="120" w:after="120" w:line="276"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 xml:space="preserve">b) Sau khi nhận được quyết định kê biên, xử lý tài sản, Quản tài viên, doanh nghiệp quản lý, thanh lý tài sản thực hiện việc kê biên tài sản như Chấp hành viên theo quy định của Luật Thi hành án dân sự. Chấp hành viên thực hiện giám sát việc kê biên tài sản của Quản tài viên, doanh nghiệp quản lý, thanh lý tài sản. </w:t>
            </w:r>
          </w:p>
          <w:p w14:paraId="18A4ECFA" w14:textId="77777777" w:rsidR="005D6F8F" w:rsidRPr="003044CA" w:rsidRDefault="005D6F8F" w:rsidP="005D6F8F">
            <w:pPr>
              <w:spacing w:before="120" w:after="120" w:line="288"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 xml:space="preserve">Sau khi thực hiện xong việc kê biên, Quản tài viên, doanh nghiệp quản lý, thanh lý tài sản thực hiện việc định giá, bán tài sản theo quy định tại </w:t>
            </w:r>
            <w:r w:rsidRPr="003044CA">
              <w:rPr>
                <w:rFonts w:ascii="Times New Roman" w:eastAsia="Calibri" w:hAnsi="Times New Roman" w:cs="Times New Roman"/>
                <w:i/>
                <w:sz w:val="28"/>
                <w:szCs w:val="28"/>
                <w:lang w:val="vi-VN"/>
              </w:rPr>
              <w:lastRenderedPageBreak/>
              <w:t>Điều 77 của Luật Phục hồi, phá sản, Điều 12 và Điều 13 Nghị định này;</w:t>
            </w:r>
          </w:p>
          <w:p w14:paraId="0A23F596" w14:textId="77777777" w:rsidR="005D6F8F" w:rsidRPr="003044CA" w:rsidRDefault="005D6F8F" w:rsidP="005D6F8F">
            <w:pPr>
              <w:spacing w:before="120" w:after="120" w:line="288"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c) Trình tự, thủ tục tổ chức thực hiện việc cưỡng chế thực hiện theo quy định của pháp luật về thi hành án dân sự.</w:t>
            </w:r>
          </w:p>
          <w:p w14:paraId="209128E7" w14:textId="77777777" w:rsidR="005D6F8F" w:rsidRPr="003044CA" w:rsidRDefault="005D6F8F" w:rsidP="005D6F8F">
            <w:pPr>
              <w:spacing w:before="120" w:after="120" w:line="288" w:lineRule="auto"/>
              <w:ind w:leftChars="1" w:left="2" w:firstLineChars="151" w:firstLine="423"/>
              <w:jc w:val="both"/>
              <w:rPr>
                <w:rFonts w:ascii="Times New Roman" w:eastAsia="Calibri" w:hAnsi="Times New Roman" w:cs="Times New Roman"/>
                <w:i/>
                <w:sz w:val="28"/>
                <w:szCs w:val="28"/>
                <w:lang w:val="vi-VN"/>
              </w:rPr>
            </w:pPr>
            <w:r w:rsidRPr="003044CA">
              <w:rPr>
                <w:rFonts w:ascii="Times New Roman" w:eastAsia="Calibri" w:hAnsi="Times New Roman" w:cs="Times New Roman"/>
                <w:i/>
                <w:sz w:val="28"/>
                <w:szCs w:val="28"/>
                <w:lang w:val="vi-VN"/>
              </w:rPr>
              <w:t>Trường hợp cưỡng chế cần phải huy động lực lượng thì việc thực hiện quyết định cưỡng chế do Chấp hành viên thực hiện.</w:t>
            </w:r>
          </w:p>
          <w:p w14:paraId="3032AAD2" w14:textId="59D7DB11" w:rsidR="0050749C" w:rsidRPr="003044CA" w:rsidRDefault="0050749C" w:rsidP="006C5DA4">
            <w:pPr>
              <w:spacing w:before="120" w:after="120" w:line="264" w:lineRule="auto"/>
              <w:ind w:leftChars="1" w:left="2" w:firstLineChars="151" w:firstLine="423"/>
              <w:jc w:val="both"/>
              <w:rPr>
                <w:rFonts w:ascii="Times New Roman" w:hAnsi="Times New Roman" w:cs="Times New Roman"/>
                <w:i/>
                <w:sz w:val="28"/>
                <w:szCs w:val="28"/>
                <w:lang w:val="vi-VN"/>
              </w:rPr>
            </w:pPr>
          </w:p>
        </w:tc>
        <w:tc>
          <w:tcPr>
            <w:tcW w:w="3544" w:type="dxa"/>
          </w:tcPr>
          <w:p w14:paraId="44F12C90" w14:textId="77777777" w:rsidR="0050749C" w:rsidRPr="003044CA" w:rsidRDefault="0046229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
                <w:bCs/>
                <w:sz w:val="28"/>
                <w:szCs w:val="28"/>
                <w:lang w:val="vi-VN"/>
              </w:rPr>
              <w:lastRenderedPageBreak/>
              <w:t xml:space="preserve">- </w:t>
            </w:r>
            <w:r w:rsidRPr="003044CA">
              <w:rPr>
                <w:rFonts w:ascii="Times New Roman" w:eastAsia="Times New Roman" w:hAnsi="Times New Roman" w:cs="Times New Roman"/>
                <w:bCs/>
                <w:sz w:val="28"/>
                <w:szCs w:val="28"/>
                <w:lang w:val="vi-VN"/>
              </w:rPr>
              <w:t>Điều mới</w:t>
            </w:r>
          </w:p>
          <w:p w14:paraId="22D00E83" w14:textId="67BC5127" w:rsidR="0046229D" w:rsidRPr="003044CA" w:rsidRDefault="0046229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Quy định về việc ra quyết định cưỡng chế của Chấp hành viên và việc tổ chức thực hiện quyết định cưỡng chế, tương ứng với từng biện pháp cưỡng chế.</w:t>
            </w:r>
          </w:p>
        </w:tc>
      </w:tr>
      <w:tr w:rsidR="003044CA" w:rsidRPr="003044CA" w14:paraId="034BCD7B" w14:textId="77777777" w:rsidTr="0054173E">
        <w:tc>
          <w:tcPr>
            <w:tcW w:w="5665" w:type="dxa"/>
          </w:tcPr>
          <w:p w14:paraId="1631F31A" w14:textId="77777777" w:rsidR="00C6054D" w:rsidRPr="003044CA" w:rsidRDefault="00C6054D" w:rsidP="0054173E">
            <w:pPr>
              <w:pStyle w:val="NormalWeb"/>
              <w:shd w:val="clear" w:color="auto" w:fill="FFFFFF"/>
              <w:spacing w:line="234" w:lineRule="atLeast"/>
              <w:jc w:val="both"/>
              <w:rPr>
                <w:b/>
                <w:bCs/>
                <w:sz w:val="28"/>
                <w:szCs w:val="28"/>
                <w:lang w:val="vi-VN"/>
              </w:rPr>
            </w:pPr>
          </w:p>
        </w:tc>
        <w:tc>
          <w:tcPr>
            <w:tcW w:w="5811" w:type="dxa"/>
          </w:tcPr>
          <w:p w14:paraId="0E169ADD" w14:textId="77777777" w:rsidR="00C6054D" w:rsidRPr="003044CA" w:rsidRDefault="00C6054D" w:rsidP="0054173E">
            <w:pPr>
              <w:widowControl w:val="0"/>
              <w:spacing w:before="120" w:after="120" w:line="264" w:lineRule="auto"/>
              <w:ind w:leftChars="1" w:left="2" w:firstLineChars="151" w:firstLine="424"/>
              <w:jc w:val="center"/>
              <w:outlineLvl w:val="0"/>
              <w:rPr>
                <w:rFonts w:ascii="Times New Roman" w:eastAsia="Times New Roman" w:hAnsi="Times New Roman" w:cs="Times New Roman"/>
                <w:b/>
                <w:sz w:val="28"/>
                <w:szCs w:val="28"/>
              </w:rPr>
            </w:pPr>
            <w:bookmarkStart w:id="87" w:name="_Toc219393435"/>
            <w:r w:rsidRPr="003044CA">
              <w:rPr>
                <w:rFonts w:ascii="Times New Roman" w:eastAsia="Times New Roman" w:hAnsi="Times New Roman" w:cs="Times New Roman"/>
                <w:b/>
                <w:sz w:val="28"/>
                <w:szCs w:val="28"/>
                <w:lang w:val="vi-VN"/>
              </w:rPr>
              <w:t>Mục 4</w:t>
            </w:r>
            <w:r w:rsidRPr="003044CA">
              <w:rPr>
                <w:rFonts w:ascii="Times New Roman" w:eastAsia="Times New Roman" w:hAnsi="Times New Roman" w:cs="Times New Roman"/>
                <w:b/>
                <w:sz w:val="28"/>
                <w:szCs w:val="28"/>
              </w:rPr>
              <w:t>.</w:t>
            </w:r>
            <w:bookmarkEnd w:id="87"/>
          </w:p>
          <w:p w14:paraId="1547F188" w14:textId="143FC617" w:rsidR="00C6054D" w:rsidRPr="003044CA" w:rsidRDefault="00C6054D" w:rsidP="0054173E">
            <w:pPr>
              <w:pBdr>
                <w:top w:val="nil"/>
                <w:left w:val="nil"/>
                <w:bottom w:val="nil"/>
                <w:right w:val="nil"/>
                <w:between w:val="nil"/>
              </w:pBdr>
              <w:spacing w:before="120" w:after="120" w:line="269" w:lineRule="auto"/>
              <w:jc w:val="center"/>
              <w:rPr>
                <w:rFonts w:ascii="Times New Roman" w:eastAsia="Times New Roman" w:hAnsi="Times New Roman" w:cs="Times New Roman"/>
                <w:b/>
                <w:bCs/>
                <w:sz w:val="28"/>
                <w:szCs w:val="28"/>
              </w:rPr>
            </w:pPr>
            <w:bookmarkStart w:id="88" w:name="_Toc219393436"/>
            <w:r w:rsidRPr="003044CA">
              <w:rPr>
                <w:rFonts w:ascii="Times New Roman" w:eastAsia="Times New Roman" w:hAnsi="Times New Roman" w:cs="Times New Roman"/>
                <w:b/>
                <w:sz w:val="28"/>
                <w:szCs w:val="28"/>
                <w:lang w:val="vi-VN"/>
              </w:rPr>
              <w:t xml:space="preserve">CHẤP HÀNH VIÊN </w:t>
            </w:r>
            <w:r w:rsidRPr="003044CA">
              <w:rPr>
                <w:rFonts w:ascii="Times New Roman" w:eastAsia="Times New Roman" w:hAnsi="Times New Roman" w:cs="Times New Roman"/>
                <w:b/>
                <w:sz w:val="28"/>
                <w:szCs w:val="28"/>
              </w:rPr>
              <w:t xml:space="preserve">GIÁM SÁT </w:t>
            </w:r>
            <w:r w:rsidRPr="003044CA">
              <w:rPr>
                <w:rFonts w:ascii="Times New Roman" w:eastAsia="Times New Roman" w:hAnsi="Times New Roman" w:cs="Times New Roman"/>
                <w:b/>
                <w:sz w:val="28"/>
                <w:szCs w:val="28"/>
                <w:lang w:val="vi-VN"/>
              </w:rPr>
              <w:t xml:space="preserve">HOẠT ĐỘNG CỦA </w:t>
            </w:r>
            <w:r w:rsidRPr="003044CA">
              <w:rPr>
                <w:rFonts w:ascii="Times New Roman" w:eastAsia="Times New Roman" w:hAnsi="Times New Roman" w:cs="Times New Roman"/>
                <w:b/>
                <w:sz w:val="28"/>
                <w:szCs w:val="28"/>
              </w:rPr>
              <w:t xml:space="preserve">QUẢN TÀI VIÊN, DOANH NGHIỆP QUẢN </w:t>
            </w:r>
            <w:r w:rsidRPr="003044CA">
              <w:rPr>
                <w:rFonts w:ascii="Times New Roman" w:eastAsia="Times New Roman" w:hAnsi="Times New Roman" w:cs="Times New Roman"/>
                <w:b/>
                <w:sz w:val="28"/>
                <w:szCs w:val="28"/>
                <w:lang w:val="vi-VN"/>
              </w:rPr>
              <w:t>LÝ,</w:t>
            </w:r>
            <w:r w:rsidRPr="003044CA">
              <w:rPr>
                <w:rFonts w:ascii="Times New Roman" w:eastAsia="Times New Roman" w:hAnsi="Times New Roman" w:cs="Times New Roman"/>
                <w:b/>
                <w:sz w:val="28"/>
                <w:szCs w:val="28"/>
              </w:rPr>
              <w:t xml:space="preserve"> THANH LÝ TÀI SẢN</w:t>
            </w:r>
            <w:bookmarkEnd w:id="88"/>
          </w:p>
        </w:tc>
        <w:tc>
          <w:tcPr>
            <w:tcW w:w="3544" w:type="dxa"/>
          </w:tcPr>
          <w:p w14:paraId="0409B405" w14:textId="77777777" w:rsidR="00C6054D" w:rsidRPr="003044CA" w:rsidRDefault="00C6054D" w:rsidP="0054173E">
            <w:pPr>
              <w:jc w:val="both"/>
              <w:rPr>
                <w:rFonts w:ascii="Times New Roman" w:eastAsia="Times New Roman" w:hAnsi="Times New Roman" w:cs="Times New Roman"/>
                <w:b/>
                <w:bCs/>
                <w:sz w:val="28"/>
                <w:szCs w:val="28"/>
                <w:lang w:val="vi-VN"/>
              </w:rPr>
            </w:pPr>
          </w:p>
        </w:tc>
      </w:tr>
      <w:tr w:rsidR="003044CA" w:rsidRPr="003044CA" w14:paraId="7D3E9EA5" w14:textId="77777777" w:rsidTr="0054173E">
        <w:tc>
          <w:tcPr>
            <w:tcW w:w="5665" w:type="dxa"/>
            <w:vMerge w:val="restart"/>
          </w:tcPr>
          <w:p w14:paraId="47EAE6F9" w14:textId="1152262F" w:rsidR="00F11C05" w:rsidRPr="003044CA" w:rsidRDefault="00F11C05" w:rsidP="00F11C05">
            <w:pPr>
              <w:snapToGrid w:val="0"/>
              <w:spacing w:before="120" w:after="120" w:line="320" w:lineRule="exact"/>
              <w:ind w:firstLine="709"/>
              <w:jc w:val="both"/>
              <w:outlineLvl w:val="0"/>
              <w:rPr>
                <w:rFonts w:ascii="Times New Roman" w:eastAsia="Times New Roman" w:hAnsi="Times New Roman" w:cs="Times New Roman"/>
                <w:b/>
                <w:bCs/>
                <w:sz w:val="28"/>
                <w:szCs w:val="28"/>
                <w:lang w:val="vi-VN"/>
              </w:rPr>
            </w:pPr>
            <w:bookmarkStart w:id="89" w:name="_Toc219377867"/>
            <w:bookmarkStart w:id="90" w:name="dieu_11"/>
            <w:r w:rsidRPr="003044CA">
              <w:rPr>
                <w:rFonts w:ascii="Times New Roman" w:eastAsia="Times New Roman" w:hAnsi="Times New Roman" w:cs="Times New Roman"/>
                <w:b/>
                <w:bCs/>
                <w:sz w:val="28"/>
                <w:szCs w:val="28"/>
                <w:lang w:val="vi-VN"/>
              </w:rPr>
              <w:t>Điều 76. Thẩm quyền và thủ tục thi hành quyết định tuyên bố doanh nghiệp, hợp tác xã phá sản (Luật Phục hồi, phá sản)</w:t>
            </w:r>
          </w:p>
          <w:p w14:paraId="54CC24F3" w14:textId="77777777" w:rsidR="00F11C05" w:rsidRPr="003044CA" w:rsidRDefault="00F11C05" w:rsidP="00F11C05">
            <w:pPr>
              <w:pStyle w:val="ndieund"/>
              <w:snapToGrid w:val="0"/>
              <w:spacing w:before="120" w:line="320" w:lineRule="exact"/>
              <w:ind w:left="0" w:firstLine="709"/>
              <w:rPr>
                <w:rFonts w:ascii="Times New Roman" w:hAnsi="Times New Roman"/>
                <w:szCs w:val="28"/>
                <w:lang w:val="vi-VN"/>
              </w:rPr>
            </w:pPr>
            <w:r w:rsidRPr="003044CA">
              <w:rPr>
                <w:rFonts w:ascii="Times New Roman" w:hAnsi="Times New Roman"/>
                <w:bCs/>
                <w:szCs w:val="28"/>
              </w:rPr>
              <w:t>3</w:t>
            </w:r>
            <w:r w:rsidRPr="003044CA">
              <w:rPr>
                <w:rFonts w:ascii="Times New Roman" w:hAnsi="Times New Roman"/>
                <w:bCs/>
                <w:szCs w:val="28"/>
                <w:lang w:val="vi-VN"/>
              </w:rPr>
              <w:t>. Sau khi được Thủ trưởng cơ quan thi hành án dân sự phân công,</w:t>
            </w:r>
            <w:r w:rsidRPr="003044CA">
              <w:rPr>
                <w:rFonts w:ascii="Times New Roman" w:hAnsi="Times New Roman"/>
                <w:szCs w:val="28"/>
                <w:lang w:val="vi-VN"/>
              </w:rPr>
              <w:t xml:space="preserve"> Chấp hành viên thực hiện các nhiệm vụ sau</w:t>
            </w:r>
            <w:r w:rsidRPr="003044CA">
              <w:rPr>
                <w:rFonts w:ascii="Times New Roman" w:hAnsi="Times New Roman"/>
                <w:szCs w:val="28"/>
              </w:rPr>
              <w:t xml:space="preserve"> </w:t>
            </w:r>
            <w:r w:rsidRPr="003044CA">
              <w:rPr>
                <w:rFonts w:ascii="Times New Roman" w:hAnsi="Times New Roman"/>
                <w:bCs/>
                <w:iCs/>
                <w:szCs w:val="28"/>
              </w:rPr>
              <w:t>đây</w:t>
            </w:r>
            <w:r w:rsidRPr="003044CA">
              <w:rPr>
                <w:rFonts w:ascii="Times New Roman" w:hAnsi="Times New Roman"/>
                <w:szCs w:val="28"/>
              </w:rPr>
              <w:t>:</w:t>
            </w:r>
          </w:p>
          <w:p w14:paraId="763F922F" w14:textId="77777777" w:rsidR="00F11C05" w:rsidRPr="003044CA" w:rsidRDefault="00F11C05" w:rsidP="00F11C05">
            <w:pPr>
              <w:snapToGrid w:val="0"/>
              <w:spacing w:before="120" w:after="120" w:line="320" w:lineRule="exact"/>
              <w:ind w:firstLine="709"/>
              <w:jc w:val="both"/>
              <w:rPr>
                <w:rFonts w:ascii="Times New Roman" w:eastAsia="Times New Roman" w:hAnsi="Times New Roman" w:cs="Times New Roman"/>
                <w:sz w:val="28"/>
                <w:szCs w:val="28"/>
                <w:lang w:val="vi-VN"/>
              </w:rPr>
            </w:pPr>
            <w:r w:rsidRPr="003044CA">
              <w:rPr>
                <w:rFonts w:ascii="Times New Roman" w:eastAsia="Times New Roman" w:hAnsi="Times New Roman" w:cs="Times New Roman"/>
                <w:sz w:val="28"/>
                <w:szCs w:val="28"/>
                <w:lang w:val="vi-VN"/>
              </w:rPr>
              <w:t xml:space="preserve">c) Giám sát Quản tài viên, doanh nghiệp quản lý, thanh lý tài sản thực hiện thi hành quyết định tuyên bố </w:t>
            </w:r>
            <w:r w:rsidRPr="003044CA">
              <w:rPr>
                <w:rFonts w:ascii="Times New Roman" w:eastAsia="Calibri" w:hAnsi="Times New Roman" w:cs="Times New Roman"/>
                <w:bCs/>
                <w:sz w:val="28"/>
                <w:szCs w:val="28"/>
                <w:lang w:val="vi-VN"/>
              </w:rPr>
              <w:t>doanh nghiệp, hợp tác xã</w:t>
            </w:r>
            <w:r w:rsidRPr="003044CA">
              <w:rPr>
                <w:rFonts w:ascii="Times New Roman" w:eastAsia="Calibri" w:hAnsi="Times New Roman" w:cs="Times New Roman"/>
                <w:bCs/>
                <w:sz w:val="28"/>
                <w:szCs w:val="28"/>
                <w:lang w:val="nl-NL"/>
              </w:rPr>
              <w:t xml:space="preserve"> </w:t>
            </w:r>
            <w:r w:rsidRPr="003044CA">
              <w:rPr>
                <w:rFonts w:ascii="Times New Roman" w:eastAsia="Times New Roman" w:hAnsi="Times New Roman" w:cs="Times New Roman"/>
                <w:sz w:val="28"/>
                <w:szCs w:val="28"/>
                <w:lang w:val="vi-VN"/>
              </w:rPr>
              <w:t>phá sản;</w:t>
            </w:r>
          </w:p>
          <w:p w14:paraId="4E708CD6" w14:textId="77777777" w:rsidR="00F11C05" w:rsidRPr="003044CA" w:rsidRDefault="00F11C05" w:rsidP="0054173E">
            <w:pPr>
              <w:spacing w:after="120"/>
              <w:ind w:firstLine="567"/>
              <w:jc w:val="both"/>
              <w:outlineLvl w:val="0"/>
              <w:rPr>
                <w:rFonts w:ascii="Times New Roman" w:eastAsia="Times New Roman" w:hAnsi="Times New Roman" w:cs="Times New Roman"/>
                <w:b/>
                <w:bCs/>
                <w:sz w:val="28"/>
                <w:szCs w:val="28"/>
              </w:rPr>
            </w:pPr>
          </w:p>
          <w:p w14:paraId="264E0FFE" w14:textId="7369F128" w:rsidR="00DE7493" w:rsidRPr="003044CA" w:rsidRDefault="00DE7493" w:rsidP="0054173E">
            <w:pPr>
              <w:spacing w:after="120"/>
              <w:ind w:firstLine="567"/>
              <w:jc w:val="both"/>
              <w:outlineLvl w:val="0"/>
              <w:rPr>
                <w:rFonts w:ascii="Times New Roman" w:eastAsia="Times New Roman" w:hAnsi="Times New Roman" w:cs="Times New Roman"/>
                <w:sz w:val="28"/>
                <w:szCs w:val="28"/>
                <w:lang w:val="vi-VN"/>
              </w:rPr>
            </w:pPr>
            <w:r w:rsidRPr="003044CA">
              <w:rPr>
                <w:rFonts w:ascii="Times New Roman" w:eastAsia="Times New Roman" w:hAnsi="Times New Roman" w:cs="Times New Roman"/>
                <w:b/>
                <w:bCs/>
                <w:sz w:val="28"/>
                <w:szCs w:val="28"/>
              </w:rPr>
              <w:lastRenderedPageBreak/>
              <w:t>Điều 11. Chỉ định, thay đổi Quản tài viên, doanh nghiệp quản lý, thanh lý tài sản</w:t>
            </w:r>
            <w:bookmarkEnd w:id="89"/>
            <w:r w:rsidR="00A46FDB" w:rsidRPr="003044CA">
              <w:rPr>
                <w:rFonts w:ascii="Times New Roman" w:eastAsia="Times New Roman" w:hAnsi="Times New Roman" w:cs="Times New Roman"/>
                <w:b/>
                <w:bCs/>
                <w:sz w:val="28"/>
                <w:szCs w:val="28"/>
                <w:lang w:val="vi-VN"/>
              </w:rPr>
              <w:t xml:space="preserve"> (Luật Phục hồi, phá sản)</w:t>
            </w:r>
          </w:p>
          <w:p w14:paraId="54BEB0A3"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2. Quản tài viên, doanh nghiệp quản lý, thanh lý tài sản phải từ chối tham gia vụ việc phục hồi, phá sản hoặc bị thay đổi trong những trường hợp sau đây:</w:t>
            </w:r>
          </w:p>
          <w:p w14:paraId="328B3C73"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a) Quản tài viên, doanh nghiệp quản lý, thanh lý tài sản có lợi ích liên quan đến vụ việc phục hồi, phá sản;</w:t>
            </w:r>
          </w:p>
          <w:p w14:paraId="229ADC73"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b) Quản tài viên là người thân thích của người đại diện theo pháp luật của doanh nghiệp, hợp tác xã;</w:t>
            </w:r>
          </w:p>
          <w:p w14:paraId="2A07E4FF"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c) Quản tài viên đồng thời là người tham gia thủ tục phục hồi, phá sản, người đại diện, người bảo vệ quyền, lợi ích hợp pháp của người tham gia thủ tục phục hồi, phá sản;</w:t>
            </w:r>
          </w:p>
          <w:p w14:paraId="0BE8CD7A"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d) Có căn cứ Quản tài viên, doanh nghiệp quản lý, thanh lý tài sản không thực hiện hoặc không thực hiện được nhiệm vụ, quyền hạn hoặc có thể không vô tư, khách quan trong khi thực hiện nhiệm vụ;</w:t>
            </w:r>
          </w:p>
          <w:p w14:paraId="7D1F75B1" w14:textId="77777777" w:rsidR="00DE7493" w:rsidRPr="003044CA" w:rsidRDefault="00DE7493" w:rsidP="0054173E">
            <w:pPr>
              <w:spacing w:after="120"/>
              <w:ind w:firstLine="567"/>
              <w:jc w:val="both"/>
              <w:rPr>
                <w:rFonts w:ascii="Times New Roman" w:eastAsia="Times New Roman" w:hAnsi="Times New Roman" w:cs="Times New Roman"/>
                <w:sz w:val="28"/>
                <w:szCs w:val="28"/>
              </w:rPr>
            </w:pPr>
            <w:r w:rsidRPr="003044CA">
              <w:rPr>
                <w:rFonts w:ascii="Times New Roman" w:eastAsia="Times New Roman" w:hAnsi="Times New Roman" w:cs="Times New Roman"/>
                <w:sz w:val="28"/>
                <w:szCs w:val="28"/>
              </w:rPr>
              <w:t>đ) Trường hợp bất khả kháng mà Quản tài viên, doanh nghiệp quản lý, thanh lý tài sản không thực hiện được nhiệm vụ.</w:t>
            </w:r>
          </w:p>
          <w:p w14:paraId="6948BB80" w14:textId="77777777" w:rsidR="00DE7493" w:rsidRPr="003044CA" w:rsidRDefault="00DE7493" w:rsidP="0054173E">
            <w:pPr>
              <w:pStyle w:val="NormalWeb"/>
              <w:shd w:val="clear" w:color="auto" w:fill="FFFFFF"/>
              <w:spacing w:line="234" w:lineRule="atLeast"/>
              <w:jc w:val="both"/>
              <w:rPr>
                <w:b/>
                <w:bCs/>
                <w:sz w:val="28"/>
                <w:szCs w:val="28"/>
              </w:rPr>
            </w:pPr>
          </w:p>
          <w:p w14:paraId="0FF37E9B" w14:textId="677F75CD" w:rsidR="00DE7493" w:rsidRPr="003044CA" w:rsidRDefault="00DE7493" w:rsidP="0054173E">
            <w:pPr>
              <w:pStyle w:val="NormalWeb"/>
              <w:shd w:val="clear" w:color="auto" w:fill="FFFFFF"/>
              <w:spacing w:line="234" w:lineRule="atLeast"/>
              <w:jc w:val="both"/>
              <w:rPr>
                <w:sz w:val="28"/>
                <w:szCs w:val="28"/>
              </w:rPr>
            </w:pPr>
            <w:r w:rsidRPr="003044CA">
              <w:rPr>
                <w:b/>
                <w:bCs/>
                <w:sz w:val="28"/>
                <w:szCs w:val="28"/>
              </w:rPr>
              <w:t>TT</w:t>
            </w:r>
            <w:r w:rsidRPr="003044CA">
              <w:rPr>
                <w:b/>
                <w:bCs/>
                <w:sz w:val="28"/>
                <w:szCs w:val="28"/>
                <w:lang w:val="vi-VN"/>
              </w:rPr>
              <w:t xml:space="preserve"> 07</w:t>
            </w:r>
            <w:r w:rsidR="00A46FDB" w:rsidRPr="003044CA">
              <w:rPr>
                <w:b/>
                <w:bCs/>
                <w:sz w:val="28"/>
                <w:szCs w:val="28"/>
                <w:lang w:val="vi-VN"/>
              </w:rPr>
              <w:t xml:space="preserve"> </w:t>
            </w:r>
            <w:r w:rsidRPr="003044CA">
              <w:rPr>
                <w:b/>
                <w:bCs/>
                <w:sz w:val="28"/>
                <w:szCs w:val="28"/>
              </w:rPr>
              <w:t xml:space="preserve">Điều 11. Chấp hành viên giám sát hoạt động của Quản tài viên, doanh nghiệp quản lý, </w:t>
            </w:r>
            <w:r w:rsidRPr="003044CA">
              <w:rPr>
                <w:b/>
                <w:bCs/>
                <w:sz w:val="28"/>
                <w:szCs w:val="28"/>
              </w:rPr>
              <w:lastRenderedPageBreak/>
              <w:t>thanh lý tài sản khi thực hiện thanh lý tài sản còn lại của doanh nghiệp, hợp tác xã phá sản</w:t>
            </w:r>
            <w:bookmarkEnd w:id="90"/>
          </w:p>
          <w:p w14:paraId="0B4CAF38" w14:textId="77777777" w:rsidR="00DE7493" w:rsidRPr="003044CA" w:rsidRDefault="00DE7493" w:rsidP="0054173E">
            <w:pPr>
              <w:pStyle w:val="NormalWeb"/>
              <w:shd w:val="clear" w:color="auto" w:fill="FFFFFF"/>
              <w:spacing w:line="234" w:lineRule="atLeast"/>
              <w:jc w:val="both"/>
              <w:rPr>
                <w:sz w:val="28"/>
                <w:szCs w:val="28"/>
              </w:rPr>
            </w:pPr>
            <w:r w:rsidRPr="003044CA">
              <w:rPr>
                <w:sz w:val="28"/>
                <w:szCs w:val="28"/>
              </w:rPr>
              <w:t>1. Chấp hành viên có trách nhiệm giám sát hoạt động của Quản tài viên, doanh nghiệp quản lý, thanh lý tài sản trong việc thực hiện thanh lý tài sản của doanh nghiệp, hợp tác xã phá sản sau khi có văn bản yêu cầu Quản tài viên, doanh nghiệp quản lý, thanh lý tài sản tổ chức thực hiện thanh lý tài sản theo quy định tại </w:t>
            </w:r>
            <w:bookmarkStart w:id="91" w:name="dc_17"/>
            <w:r w:rsidRPr="003044CA">
              <w:rPr>
                <w:sz w:val="28"/>
                <w:szCs w:val="28"/>
              </w:rPr>
              <w:t>khoản 1, 2 Điều 121 Luật Phá sản</w:t>
            </w:r>
            <w:bookmarkEnd w:id="91"/>
            <w:r w:rsidRPr="003044CA">
              <w:rPr>
                <w:sz w:val="28"/>
                <w:szCs w:val="28"/>
              </w:rPr>
              <w:t>.</w:t>
            </w:r>
          </w:p>
          <w:p w14:paraId="17EA9F95"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Chấp hành viên giám sát Quản tài viên, doanh nghiệp quản lý, thanh lý tài sản thông qua việc Quản tài viên, doanh nghiệp quản lý, thanh lý báo cáo Chấp hành viên.</w:t>
            </w:r>
          </w:p>
          <w:p w14:paraId="1EF8DF5D"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2. Nội dung giám sát của Chấp hành viên như sau:</w:t>
            </w:r>
          </w:p>
          <w:p w14:paraId="4C9DAA28"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a) Trước khi lựa chọn, thay đổi tổ chức thẩm định giá, tổ chức bán đấu giá, Quản tài viên, doanh nghiệp quản lý, thanh lý tài sản báo cáo Chấp hành viên. Nội dung báo cáo nêu rõ tài sản đưa ra thẩm định giá, bán đấu giá; tên, địa chỉ của tổ chức thẩm định giá, bán đấu giá; lý do lựa chọn tổ chức thẩm định giá, bán đấu giá. Nếu thay đổi tổ chức thẩm định giá, tổ chức bán đấu giá thì báo cáo phải nêu rõ lý do thay đổi.</w:t>
            </w:r>
          </w:p>
          <w:p w14:paraId="5795A349"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 xml:space="preserve">b) Trường hợp không lựa chọn được tổ chức thẩm định giá, tổ chức bán đấu giá, Quản tài viên, doanh nghiệp quản lý, thanh lý tài sản phải báo cáo ngay Chấp hành viên. Nội dung báo cáo nêu rõ tài sản đưa ra thẩm định giá, bán đấu giá; quá </w:t>
            </w:r>
            <w:r w:rsidRPr="003044CA">
              <w:rPr>
                <w:sz w:val="28"/>
                <w:szCs w:val="28"/>
              </w:rPr>
              <w:lastRenderedPageBreak/>
              <w:t>trình lựa chọn tổ chức thẩm định giá, tổ chức bán đấu giá; lý do không lựa chọn được tổ chức thẩm định giá, tổ chức bán đấu giá.</w:t>
            </w:r>
          </w:p>
          <w:p w14:paraId="22A610CC"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Trường hợp Quản tài viên, doanh nghiệp quản lý, thanh lý tài sản tham khảo ý kiến của cơ quan tài chính, cơ quan chuyên môn thì ngay sau khi nhận được các ý kiến tham khảo, Quản tài viên, doanh nghiệp quản lý, thanh lý tài sản báo cáo ngay Chấp hành viên kết quả. Nội dung báo cáo nếu rõ ý kiến của các cơ quan chuyên môn và nêu rõ mức giá mà Quản tài viên, doanh nghiệp quản lý thanh lý tài sản lựa chọn.</w:t>
            </w:r>
          </w:p>
          <w:p w14:paraId="57DF1D74"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c) Trước khi xác định giá của tài sản thanh lý, trong trường hợp tài sản thanh lý có nguy cơ bị phá hủy hoặc bị giảm đáng kể về giá trị, Quản tài viên, doanh nghiệp quản lý, thanh lý tài sản có văn bản báo cáo Chấp hành viên. Nội dung báo cáo nêu rõ tài sản đưa ra xác định giá; lý do cần xác định giá; ý kiến của cơ quan tài chính, cơ quan chuyên môn về giá của tài sản thanh lý.</w:t>
            </w:r>
          </w:p>
          <w:p w14:paraId="2579BF96"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d) Ngay sau khi bán đấu giá tài sản không thành, Quản tài viên, doanh nghiệp quản lý, thanh lý tài sản báo cáo Chấp hành viên. Nội dung báo cáo nêu rõ tài sản đưa ra bán đấu giá; tên, địa chỉ của tổ chức bán đấu giá; quá trình bán đấu giá tài sản; lý do bán đấu giá tài sản không thành.</w:t>
            </w:r>
          </w:p>
          <w:p w14:paraId="4AB7AC2B"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 xml:space="preserve">đ) Trước khi bán tài sản không qua thủ tục bán đấu giá, Quản tài viên, doanh nghiệp quản lý, thanh lý tài sản có văn bản báo cáo Chấp hành viên. Nội dung báo cáo nêu rõ tài sản bán không </w:t>
            </w:r>
            <w:r w:rsidRPr="003044CA">
              <w:rPr>
                <w:sz w:val="28"/>
                <w:szCs w:val="28"/>
              </w:rPr>
              <w:lastRenderedPageBreak/>
              <w:t>qua thủ tục đấu giá, căn cứ để không đưa ra bán đấu giá.</w:t>
            </w:r>
          </w:p>
          <w:p w14:paraId="0354BCD3"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e) Kết quả bán tài sản</w:t>
            </w:r>
          </w:p>
          <w:p w14:paraId="64DC9DE7"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Ngay sau khi bán được tài sản, Quản tài viên, doanh nghiệp quản lý, thanh lý tài sản có văn bản báo cáo Chấp hành viên </w:t>
            </w:r>
            <w:r w:rsidRPr="003044CA">
              <w:rPr>
                <w:sz w:val="28"/>
                <w:szCs w:val="28"/>
                <w:shd w:val="clear" w:color="auto" w:fill="FFFFFF"/>
              </w:rPr>
              <w:t>kết</w:t>
            </w:r>
            <w:r w:rsidRPr="003044CA">
              <w:rPr>
                <w:sz w:val="28"/>
                <w:szCs w:val="28"/>
              </w:rPr>
              <w:t> quả thanh lý tài sản. Đối với những tài sản thanh lý mà không bán được hết trong một lần thì khi bán được phần tài sản nào, Quản tài viên báo cáo Chấp hành viên về phần đó.</w:t>
            </w:r>
          </w:p>
          <w:p w14:paraId="7EA28A0C" w14:textId="77777777" w:rsidR="00DE7493" w:rsidRPr="003044CA" w:rsidRDefault="00DE7493" w:rsidP="0054173E">
            <w:pPr>
              <w:pStyle w:val="NormalWeb"/>
              <w:shd w:val="clear" w:color="auto" w:fill="FFFFFF"/>
              <w:spacing w:before="120" w:after="120" w:line="234" w:lineRule="atLeast"/>
              <w:jc w:val="both"/>
              <w:rPr>
                <w:sz w:val="28"/>
                <w:szCs w:val="28"/>
              </w:rPr>
            </w:pPr>
            <w:r w:rsidRPr="003044CA">
              <w:rPr>
                <w:sz w:val="28"/>
                <w:szCs w:val="28"/>
              </w:rPr>
              <w:t>Báo cáo kết quả thanh lý tài sản có các nội dung chủ yếu sau: Ngày, tháng, năm; tên của Quản tài viên, doanh nghiệp quản lý, thanh lý tài sản thực hiện việc thanh lý tài sản; văn bản yêu cầu Quản tài viên, doanh nghiệp thanh lý tài sản tổ chức thực hiện thanh lý tài sản; tên, địa chỉ của doanh nghiệp, hợp tác xã phá sản; hình thức bán tài sản; tài sản đã bán được, số tiền bán được; tài sản chưa bán được.</w:t>
            </w:r>
          </w:p>
          <w:p w14:paraId="534204D6" w14:textId="77777777" w:rsidR="00DE7493" w:rsidRPr="003044CA" w:rsidRDefault="00DE7493" w:rsidP="0054173E">
            <w:pPr>
              <w:pStyle w:val="NormalWeb"/>
              <w:shd w:val="clear" w:color="auto" w:fill="FFFFFF"/>
              <w:spacing w:line="234" w:lineRule="atLeast"/>
              <w:jc w:val="both"/>
              <w:rPr>
                <w:strike/>
                <w:sz w:val="28"/>
                <w:szCs w:val="28"/>
              </w:rPr>
            </w:pPr>
            <w:r w:rsidRPr="003044CA">
              <w:rPr>
                <w:sz w:val="28"/>
                <w:szCs w:val="28"/>
              </w:rPr>
              <w:t>3</w:t>
            </w:r>
            <w:r w:rsidRPr="003044CA">
              <w:rPr>
                <w:strike/>
                <w:sz w:val="28"/>
                <w:szCs w:val="28"/>
              </w:rPr>
              <w:t>. Trường hợp Chấp hành viên phát hiện Quản tài viên, doanh nghiệp quản lý, thanh lý tài sản có hành vi vi phạm quy định của pháp luật dẫn đến không khách quan trong quá trình thanh lý tài sản thì Chấp hành viên có văn bản yêu cầu Quản tài viên, doanh nghiệp quản lý, thanh lý tài sản thực hiện đúng quy định hoặc có văn bản đề xuất Tòa án thay đổi Quản tài viên, doanh nghiệp quản lý, thanh lý tài sản theo quy định tại </w:t>
            </w:r>
            <w:bookmarkStart w:id="92" w:name="dc_18"/>
            <w:r w:rsidRPr="003044CA">
              <w:rPr>
                <w:strike/>
                <w:sz w:val="28"/>
                <w:szCs w:val="28"/>
              </w:rPr>
              <w:t>khoản 4 Điều 17 Luật Phá sản</w:t>
            </w:r>
            <w:bookmarkEnd w:id="92"/>
            <w:r w:rsidRPr="003044CA">
              <w:rPr>
                <w:strike/>
                <w:sz w:val="28"/>
                <w:szCs w:val="28"/>
              </w:rPr>
              <w:t>.</w:t>
            </w:r>
          </w:p>
          <w:p w14:paraId="25FFC828" w14:textId="26C064FA" w:rsidR="00DE7493" w:rsidRPr="003044CA" w:rsidRDefault="00DE7493" w:rsidP="0054173E">
            <w:pPr>
              <w:pStyle w:val="NormalWeb"/>
              <w:shd w:val="clear" w:color="auto" w:fill="FFFFFF"/>
              <w:spacing w:line="234" w:lineRule="atLeast"/>
              <w:jc w:val="both"/>
              <w:rPr>
                <w:sz w:val="28"/>
                <w:szCs w:val="28"/>
              </w:rPr>
            </w:pPr>
            <w:r w:rsidRPr="003044CA">
              <w:rPr>
                <w:strike/>
                <w:sz w:val="28"/>
                <w:szCs w:val="28"/>
              </w:rPr>
              <w:lastRenderedPageBreak/>
              <w:t>Trường hợp hành vi vi phạm quy định về pháp luật về phá sản, pháp luật về định giá tài sản dẫn đến sai lệch </w:t>
            </w:r>
            <w:r w:rsidRPr="003044CA">
              <w:rPr>
                <w:strike/>
                <w:sz w:val="28"/>
                <w:szCs w:val="28"/>
                <w:shd w:val="clear" w:color="auto" w:fill="FFFFFF"/>
              </w:rPr>
              <w:t>kết</w:t>
            </w:r>
            <w:r w:rsidRPr="003044CA">
              <w:rPr>
                <w:strike/>
                <w:sz w:val="28"/>
                <w:szCs w:val="28"/>
              </w:rPr>
              <w:t> quả định giá tài sản thì thực hiện theo quy định tại </w:t>
            </w:r>
            <w:bookmarkStart w:id="93" w:name="dc_19"/>
            <w:r w:rsidRPr="003044CA">
              <w:rPr>
                <w:strike/>
                <w:sz w:val="28"/>
                <w:szCs w:val="28"/>
              </w:rPr>
              <w:t>khoản 2 Điều 17 Nghị định 22/2015/NĐ-CP</w:t>
            </w:r>
            <w:bookmarkEnd w:id="93"/>
            <w:r w:rsidRPr="003044CA">
              <w:rPr>
                <w:strike/>
                <w:sz w:val="28"/>
                <w:szCs w:val="28"/>
              </w:rPr>
              <w:t> ngày 16/02/2015 của Chính phủ quy định chi tiết thi hành một số điều của </w:t>
            </w:r>
            <w:bookmarkStart w:id="94" w:name="tvpllink_gdxokcoffu_2"/>
            <w:r w:rsidRPr="003044CA">
              <w:rPr>
                <w:strike/>
                <w:sz w:val="28"/>
                <w:szCs w:val="28"/>
              </w:rPr>
              <w:fldChar w:fldCharType="begin"/>
            </w:r>
            <w:r w:rsidRPr="003044CA">
              <w:rPr>
                <w:strike/>
                <w:sz w:val="28"/>
                <w:szCs w:val="28"/>
              </w:rPr>
              <w:instrText xml:space="preserve"> HYPERLINK "https://thuvienphapluat.vn/van-ban/Doanh-nghiep/Luat-Pha-san-2014-238641.aspx"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Phá sản</w:t>
            </w:r>
            <w:r w:rsidRPr="003044CA">
              <w:rPr>
                <w:strike/>
                <w:sz w:val="28"/>
                <w:szCs w:val="28"/>
              </w:rPr>
              <w:fldChar w:fldCharType="end"/>
            </w:r>
            <w:bookmarkEnd w:id="94"/>
            <w:r w:rsidRPr="003044CA">
              <w:rPr>
                <w:strike/>
                <w:sz w:val="28"/>
                <w:szCs w:val="28"/>
              </w:rPr>
              <w:t> về Quản tài viên và hành nghề quản lý, thanh lý tài sản.</w:t>
            </w:r>
          </w:p>
        </w:tc>
        <w:tc>
          <w:tcPr>
            <w:tcW w:w="5811" w:type="dxa"/>
          </w:tcPr>
          <w:p w14:paraId="59F6C0B3" w14:textId="5F344395" w:rsidR="00DE7493" w:rsidRPr="003044CA" w:rsidRDefault="00DE7493"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sz w:val="28"/>
                <w:szCs w:val="28"/>
              </w:rPr>
            </w:pPr>
            <w:bookmarkStart w:id="95" w:name="_Toc219393437"/>
            <w:r w:rsidRPr="003044CA">
              <w:rPr>
                <w:rFonts w:ascii="Times New Roman" w:eastAsia="Times New Roman" w:hAnsi="Times New Roman" w:cs="Times New Roman"/>
                <w:b/>
                <w:sz w:val="28"/>
                <w:szCs w:val="28"/>
              </w:rPr>
              <w:lastRenderedPageBreak/>
              <w:t>Điều</w:t>
            </w:r>
            <w:r w:rsidRPr="003044CA">
              <w:rPr>
                <w:rFonts w:ascii="Times New Roman" w:eastAsia="Times New Roman" w:hAnsi="Times New Roman" w:cs="Times New Roman"/>
                <w:b/>
                <w:sz w:val="28"/>
                <w:szCs w:val="28"/>
                <w:lang w:val="vi-VN"/>
              </w:rPr>
              <w:t xml:space="preserve"> 19. </w:t>
            </w:r>
            <w:r w:rsidRPr="003044CA">
              <w:rPr>
                <w:rFonts w:ascii="Times New Roman" w:eastAsia="Times New Roman" w:hAnsi="Times New Roman" w:cs="Times New Roman"/>
                <w:b/>
                <w:sz w:val="28"/>
                <w:szCs w:val="28"/>
              </w:rPr>
              <w:t xml:space="preserve">Thời điểm và hình </w:t>
            </w:r>
            <w:r w:rsidRPr="003044CA">
              <w:rPr>
                <w:rFonts w:ascii="Times New Roman" w:eastAsia="Times New Roman" w:hAnsi="Times New Roman" w:cs="Times New Roman"/>
                <w:b/>
                <w:sz w:val="28"/>
                <w:szCs w:val="28"/>
                <w:lang w:val="vi-VN"/>
              </w:rPr>
              <w:t>thứ</w:t>
            </w:r>
            <w:r w:rsidRPr="003044CA">
              <w:rPr>
                <w:rFonts w:ascii="Times New Roman" w:eastAsia="Times New Roman" w:hAnsi="Times New Roman" w:cs="Times New Roman"/>
                <w:b/>
                <w:sz w:val="28"/>
                <w:szCs w:val="28"/>
              </w:rPr>
              <w:t>c giám sát</w:t>
            </w:r>
            <w:r w:rsidRPr="003044CA">
              <w:rPr>
                <w:rFonts w:ascii="Times New Roman" w:eastAsia="Times New Roman" w:hAnsi="Times New Roman" w:cs="Times New Roman"/>
                <w:b/>
                <w:sz w:val="28"/>
                <w:szCs w:val="28"/>
                <w:lang w:val="vi-VN"/>
              </w:rPr>
              <w:t xml:space="preserve"> (Điều 11 TTLT07, khoản 2 Điều 11 Luật Phục hồi, phá sản)</w:t>
            </w:r>
            <w:bookmarkEnd w:id="95"/>
          </w:p>
          <w:p w14:paraId="1AE1D353" w14:textId="43A8EDFD" w:rsidR="006C5DA4" w:rsidRPr="003044CA" w:rsidRDefault="00DE7493" w:rsidP="006C5DA4">
            <w:pPr>
              <w:spacing w:before="120" w:after="120" w:line="264" w:lineRule="auto"/>
              <w:ind w:leftChars="1" w:left="2" w:firstLineChars="151" w:firstLine="423"/>
              <w:jc w:val="both"/>
              <w:rPr>
                <w:rFonts w:ascii="Times New Roman" w:eastAsia="Times New Roman" w:hAnsi="Times New Roman"/>
                <w:sz w:val="28"/>
                <w:szCs w:val="28"/>
                <w:lang w:val="vi-VN"/>
              </w:rPr>
            </w:pPr>
            <w:r w:rsidRPr="003044CA">
              <w:rPr>
                <w:rFonts w:ascii="Times New Roman" w:eastAsia="Times New Roman" w:hAnsi="Times New Roman" w:cs="Times New Roman"/>
                <w:sz w:val="28"/>
                <w:szCs w:val="28"/>
              </w:rPr>
              <w:t xml:space="preserve">1. </w:t>
            </w:r>
            <w:r w:rsidR="006C5DA4" w:rsidRPr="003044CA">
              <w:rPr>
                <w:rFonts w:ascii="Times New Roman" w:eastAsia="Times New Roman" w:hAnsi="Times New Roman"/>
                <w:sz w:val="28"/>
                <w:szCs w:val="28"/>
              </w:rPr>
              <w:t xml:space="preserve">Chấp hành viên có </w:t>
            </w:r>
            <w:r w:rsidR="006C5DA4" w:rsidRPr="003044CA">
              <w:rPr>
                <w:rFonts w:ascii="Times New Roman" w:eastAsia="Times New Roman" w:hAnsi="Times New Roman"/>
                <w:sz w:val="28"/>
                <w:szCs w:val="28"/>
                <w:lang w:val="vi-VN"/>
              </w:rPr>
              <w:t xml:space="preserve">nhiệm vụ </w:t>
            </w:r>
            <w:r w:rsidR="006C5DA4" w:rsidRPr="003044CA">
              <w:rPr>
                <w:rFonts w:ascii="Times New Roman" w:eastAsia="Times New Roman" w:hAnsi="Times New Roman"/>
                <w:bCs/>
                <w:iCs/>
                <w:sz w:val="28"/>
                <w:szCs w:val="28"/>
              </w:rPr>
              <w:t xml:space="preserve">giám sát hoạt động của Quản tài viên, doanh nghiệp quản lý, thanh lý tài sản trong việc </w:t>
            </w:r>
            <w:r w:rsidR="006C5DA4" w:rsidRPr="003044CA">
              <w:rPr>
                <w:rFonts w:ascii="Times New Roman" w:eastAsia="Times New Roman" w:hAnsi="Times New Roman"/>
                <w:bCs/>
                <w:iCs/>
                <w:sz w:val="28"/>
                <w:szCs w:val="28"/>
                <w:lang w:val="vi-VN"/>
              </w:rPr>
              <w:t>thi hành quyết định tuyên bố phá sản</w:t>
            </w:r>
            <w:r w:rsidR="006C5DA4" w:rsidRPr="003044CA">
              <w:rPr>
                <w:rFonts w:ascii="Times New Roman" w:eastAsia="Times New Roman" w:hAnsi="Times New Roman"/>
                <w:sz w:val="28"/>
                <w:szCs w:val="28"/>
              </w:rPr>
              <w:t xml:space="preserve"> sau khi có văn bản yêu cầu </w:t>
            </w:r>
            <w:r w:rsidR="006C5DA4" w:rsidRPr="003044CA">
              <w:rPr>
                <w:rFonts w:ascii="Times New Roman" w:eastAsia="Times New Roman" w:hAnsi="Times New Roman"/>
                <w:sz w:val="28"/>
                <w:szCs w:val="28"/>
                <w:lang w:val="vi-VN"/>
              </w:rPr>
              <w:t>theo quy định tại Điều 6 Nghị định này.</w:t>
            </w:r>
          </w:p>
          <w:p w14:paraId="6474DC16" w14:textId="42BED029"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bCs/>
                <w:i/>
                <w:iCs/>
                <w:sz w:val="28"/>
                <w:szCs w:val="28"/>
                <w:lang w:val="vi-VN"/>
              </w:rPr>
            </w:pPr>
            <w:r w:rsidRPr="003044CA">
              <w:rPr>
                <w:rFonts w:ascii="Times New Roman" w:eastAsia="Times New Roman" w:hAnsi="Times New Roman"/>
                <w:bCs/>
                <w:iCs/>
                <w:sz w:val="28"/>
                <w:szCs w:val="28"/>
                <w:lang w:val="vi-VN"/>
              </w:rPr>
              <w:t xml:space="preserve">2. </w:t>
            </w:r>
            <w:r w:rsidRPr="003044CA">
              <w:rPr>
                <w:rFonts w:ascii="Times New Roman" w:eastAsia="Times New Roman" w:hAnsi="Times New Roman"/>
                <w:bCs/>
                <w:iCs/>
                <w:sz w:val="28"/>
                <w:szCs w:val="28"/>
              </w:rPr>
              <w:t>Chấp hành viên giám sát thông qua</w:t>
            </w:r>
            <w:r w:rsidRPr="003044CA">
              <w:rPr>
                <w:rFonts w:ascii="Times New Roman" w:eastAsia="Times New Roman" w:hAnsi="Times New Roman"/>
                <w:bCs/>
                <w:iCs/>
                <w:sz w:val="28"/>
                <w:szCs w:val="28"/>
                <w:lang w:val="vi-VN"/>
              </w:rPr>
              <w:t xml:space="preserve"> báo cáo của</w:t>
            </w:r>
            <w:r w:rsidRPr="003044CA">
              <w:rPr>
                <w:rFonts w:ascii="Times New Roman" w:eastAsia="Times New Roman" w:hAnsi="Times New Roman"/>
                <w:bCs/>
                <w:iCs/>
                <w:sz w:val="28"/>
                <w:szCs w:val="28"/>
              </w:rPr>
              <w:t xml:space="preserve"> Quản tài viên, doanh nghiệp quản lý, thanh lý </w:t>
            </w:r>
            <w:r w:rsidRPr="003044CA">
              <w:rPr>
                <w:rFonts w:ascii="Times New Roman" w:eastAsia="Times New Roman" w:hAnsi="Times New Roman"/>
                <w:bCs/>
                <w:iCs/>
                <w:sz w:val="28"/>
                <w:szCs w:val="28"/>
                <w:lang w:val="vi-VN"/>
              </w:rPr>
              <w:t>tài sản</w:t>
            </w:r>
            <w:r w:rsidRPr="003044CA">
              <w:rPr>
                <w:rFonts w:ascii="Times New Roman" w:eastAsia="Times New Roman" w:hAnsi="Times New Roman"/>
                <w:bCs/>
                <w:iCs/>
                <w:sz w:val="28"/>
                <w:szCs w:val="28"/>
              </w:rPr>
              <w:t xml:space="preserve">. </w:t>
            </w:r>
            <w:r w:rsidRPr="003044CA">
              <w:rPr>
                <w:rFonts w:ascii="Times New Roman" w:eastAsia="Times New Roman" w:hAnsi="Times New Roman"/>
                <w:bCs/>
                <w:i/>
                <w:iCs/>
                <w:sz w:val="28"/>
                <w:szCs w:val="28"/>
                <w:lang w:val="vi-VN"/>
              </w:rPr>
              <w:t xml:space="preserve">Trường hợp Quản tài viên, </w:t>
            </w:r>
            <w:r w:rsidRPr="003044CA">
              <w:rPr>
                <w:rFonts w:ascii="Times New Roman" w:eastAsia="Times New Roman" w:hAnsi="Times New Roman"/>
                <w:bCs/>
                <w:i/>
                <w:iCs/>
                <w:sz w:val="28"/>
                <w:szCs w:val="28"/>
              </w:rPr>
              <w:t xml:space="preserve">doanh nghiệp </w:t>
            </w:r>
            <w:r w:rsidRPr="003044CA">
              <w:rPr>
                <w:rFonts w:ascii="Times New Roman" w:eastAsia="Times New Roman" w:hAnsi="Times New Roman"/>
                <w:bCs/>
                <w:i/>
                <w:iCs/>
                <w:sz w:val="28"/>
                <w:szCs w:val="28"/>
              </w:rPr>
              <w:lastRenderedPageBreak/>
              <w:t>quản lý, thanh lý</w:t>
            </w:r>
            <w:r w:rsidRPr="003044CA">
              <w:rPr>
                <w:rFonts w:ascii="Times New Roman" w:eastAsia="Times New Roman" w:hAnsi="Times New Roman"/>
                <w:bCs/>
                <w:i/>
                <w:iCs/>
                <w:sz w:val="28"/>
                <w:szCs w:val="28"/>
                <w:lang w:val="vi-VN"/>
              </w:rPr>
              <w:t xml:space="preserve"> tài sản không báo cáo hoặc báo cáo không trung thực, không đầy đủ nội dung quy định tại Điều 20 Nghị định này thì phải chịu trách nhiệm trước pháp luật. </w:t>
            </w:r>
          </w:p>
          <w:p w14:paraId="722C1606"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bCs/>
                <w:i/>
                <w:iCs/>
                <w:sz w:val="28"/>
                <w:szCs w:val="28"/>
                <w:lang w:val="vi-VN"/>
              </w:rPr>
            </w:pPr>
            <w:r w:rsidRPr="003044CA">
              <w:rPr>
                <w:rFonts w:ascii="Times New Roman" w:eastAsia="Times New Roman" w:hAnsi="Times New Roman"/>
                <w:bCs/>
                <w:i/>
                <w:iCs/>
                <w:sz w:val="28"/>
                <w:szCs w:val="28"/>
                <w:lang w:val="vi-VN"/>
              </w:rPr>
              <w:t>3. Khi thực hiện giám sát, Chấp hành viên có quyền yêu cầu Quản tài viên, doanh nghiệp quản lý, thanh lý tài sản thực hiện các công việc, trình tự, thủ tục để thi hành quyết định tuyên bố phá sản. Đồng thời, có quyền đề nghị cơ quan, tổ chức, cá nhân có liên quan thực hiện các văn bản, quyết định của cơ quan thi hành án dân sự, Chấp hành viên, Quản tài viên, doanh nghiệp quản lý, thanh lý tài sản theo quy định của Luật Phục hồi, phá sản và Luật Thi hành án dân sự.</w:t>
            </w:r>
          </w:p>
          <w:p w14:paraId="60AE5DFA" w14:textId="2055E2D0" w:rsidR="00DE7493" w:rsidRPr="003044CA" w:rsidRDefault="006C5DA4" w:rsidP="006C5DA4">
            <w:pPr>
              <w:spacing w:before="120" w:after="120" w:line="264" w:lineRule="auto"/>
              <w:ind w:leftChars="1" w:left="2" w:firstLineChars="151" w:firstLine="423"/>
              <w:jc w:val="both"/>
              <w:rPr>
                <w:rFonts w:ascii="Times New Roman" w:eastAsia="Times New Roman" w:hAnsi="Times New Roman" w:cs="Times New Roman"/>
                <w:sz w:val="28"/>
                <w:szCs w:val="28"/>
                <w:lang w:val="vi-VN"/>
              </w:rPr>
            </w:pPr>
            <w:r w:rsidRPr="003044CA">
              <w:rPr>
                <w:rFonts w:ascii="Times New Roman" w:eastAsia="Times New Roman" w:hAnsi="Times New Roman"/>
                <w:bCs/>
                <w:i/>
                <w:iCs/>
                <w:sz w:val="28"/>
                <w:szCs w:val="28"/>
                <w:lang w:val="vi-VN"/>
              </w:rPr>
              <w:t xml:space="preserve">Trường hợp có căn cứ xác định Quản tài viên, doanh nghiệp quản lý, thanh lý tài sản có hành vi vi phạm quy định tại khoản 2 Điều 11 của Luật Phục hồi, phá sản thì </w:t>
            </w:r>
            <w:r w:rsidRPr="003044CA">
              <w:rPr>
                <w:rFonts w:ascii="Times New Roman" w:eastAsia="Times New Roman" w:hAnsi="Times New Roman"/>
                <w:sz w:val="28"/>
                <w:szCs w:val="28"/>
              </w:rPr>
              <w:t>Chấp hành viên có văn bản đề xuất Tòa án thay đổi Quản tài viên, doanh nghiệp quản lý, thanh lý tài sả</w:t>
            </w:r>
            <w:r w:rsidRPr="003044CA">
              <w:rPr>
                <w:rFonts w:ascii="Times New Roman" w:eastAsia="Times New Roman" w:hAnsi="Times New Roman"/>
                <w:sz w:val="28"/>
                <w:szCs w:val="28"/>
                <w:lang w:val="vi-VN"/>
              </w:rPr>
              <w:t>n</w:t>
            </w:r>
            <w:r w:rsidR="00DE7493" w:rsidRPr="003044CA">
              <w:rPr>
                <w:rFonts w:ascii="Times New Roman" w:eastAsia="Times New Roman" w:hAnsi="Times New Roman" w:cs="Times New Roman"/>
                <w:sz w:val="28"/>
                <w:szCs w:val="28"/>
                <w:lang w:val="vi-VN"/>
              </w:rPr>
              <w:t>.</w:t>
            </w:r>
          </w:p>
        </w:tc>
        <w:tc>
          <w:tcPr>
            <w:tcW w:w="3544" w:type="dxa"/>
          </w:tcPr>
          <w:p w14:paraId="1755A0EF" w14:textId="77777777" w:rsidR="00DE7493" w:rsidRPr="003044CA" w:rsidRDefault="0046229D" w:rsidP="0054173E">
            <w:pPr>
              <w:jc w:val="both"/>
              <w:rPr>
                <w:rFonts w:ascii="Times New Roman" w:eastAsia="Times New Roman" w:hAnsi="Times New Roman"/>
                <w:bCs/>
                <w:iCs/>
                <w:sz w:val="28"/>
                <w:szCs w:val="28"/>
              </w:rPr>
            </w:pPr>
            <w:r w:rsidRPr="003044CA">
              <w:rPr>
                <w:rFonts w:ascii="Times New Roman" w:eastAsia="Times New Roman" w:hAnsi="Times New Roman" w:cs="Times New Roman"/>
                <w:bCs/>
                <w:sz w:val="28"/>
                <w:szCs w:val="28"/>
                <w:lang w:val="vi-VN"/>
              </w:rPr>
              <w:lastRenderedPageBreak/>
              <w:t xml:space="preserve">- Quy định rõ thời điểm và hình thức giám sát của Chấp hành viên đối với </w:t>
            </w:r>
            <w:r w:rsidRPr="003044CA">
              <w:rPr>
                <w:rFonts w:ascii="Times New Roman" w:eastAsia="Times New Roman" w:hAnsi="Times New Roman"/>
                <w:bCs/>
                <w:iCs/>
                <w:sz w:val="28"/>
                <w:szCs w:val="28"/>
              </w:rPr>
              <w:t xml:space="preserve"> Quản tài viên, doanh nghiệp quản lý, thanh lý tài sản</w:t>
            </w:r>
          </w:p>
          <w:p w14:paraId="3D9317A6" w14:textId="77777777" w:rsidR="0046229D" w:rsidRPr="003044CA" w:rsidRDefault="0046229D" w:rsidP="0054173E">
            <w:pPr>
              <w:jc w:val="both"/>
              <w:rPr>
                <w:rFonts w:ascii="Times New Roman" w:eastAsia="Times New Roman" w:hAnsi="Times New Roman"/>
                <w:bCs/>
                <w:i/>
                <w:iCs/>
                <w:sz w:val="28"/>
                <w:szCs w:val="28"/>
                <w:lang w:val="vi-VN"/>
              </w:rPr>
            </w:pPr>
            <w:r w:rsidRPr="003044CA">
              <w:rPr>
                <w:rFonts w:ascii="Times New Roman" w:eastAsia="Times New Roman" w:hAnsi="Times New Roman"/>
                <w:bCs/>
                <w:iCs/>
                <w:sz w:val="28"/>
                <w:szCs w:val="28"/>
                <w:lang w:val="vi-VN"/>
              </w:rPr>
              <w:t xml:space="preserve">- Quy định về trách nhiệm của Quản tài viên trong việc </w:t>
            </w:r>
            <w:r w:rsidRPr="003044CA">
              <w:rPr>
                <w:rFonts w:ascii="Times New Roman" w:eastAsia="Times New Roman" w:hAnsi="Times New Roman"/>
                <w:bCs/>
                <w:i/>
                <w:iCs/>
                <w:sz w:val="28"/>
                <w:szCs w:val="28"/>
                <w:lang w:val="vi-VN"/>
              </w:rPr>
              <w:t xml:space="preserve"> không báo cáo hoặc báo cáo không trung thực, không đầy đủ</w:t>
            </w:r>
          </w:p>
          <w:p w14:paraId="1C58298C" w14:textId="2748273A" w:rsidR="0046229D" w:rsidRPr="003044CA" w:rsidRDefault="0046229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bCs/>
                <w:iCs/>
                <w:sz w:val="28"/>
                <w:szCs w:val="28"/>
                <w:lang w:val="vi-VN"/>
              </w:rPr>
              <w:t>- Quy định nhiệm vụ, thẩm quyền của Chấp hành viên khi thực hiện giám sát.</w:t>
            </w:r>
          </w:p>
        </w:tc>
      </w:tr>
      <w:tr w:rsidR="003044CA" w:rsidRPr="003044CA" w14:paraId="24CB977C" w14:textId="77777777" w:rsidTr="0054173E">
        <w:tc>
          <w:tcPr>
            <w:tcW w:w="5665" w:type="dxa"/>
            <w:vMerge/>
          </w:tcPr>
          <w:p w14:paraId="0106AAD0" w14:textId="1D38326F" w:rsidR="00DE7493" w:rsidRPr="003044CA" w:rsidRDefault="00DE7493" w:rsidP="0054173E">
            <w:pPr>
              <w:pStyle w:val="NormalWeb"/>
              <w:shd w:val="clear" w:color="auto" w:fill="FFFFFF"/>
              <w:spacing w:line="234" w:lineRule="atLeast"/>
              <w:jc w:val="both"/>
              <w:rPr>
                <w:sz w:val="28"/>
                <w:szCs w:val="28"/>
              </w:rPr>
            </w:pPr>
          </w:p>
        </w:tc>
        <w:tc>
          <w:tcPr>
            <w:tcW w:w="5811" w:type="dxa"/>
          </w:tcPr>
          <w:p w14:paraId="7D384E59" w14:textId="7F23BBBB" w:rsidR="00DE7493" w:rsidRPr="003044CA" w:rsidRDefault="00DE7493" w:rsidP="006C5DA4">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bCs/>
                <w:iCs/>
                <w:sz w:val="28"/>
                <w:szCs w:val="28"/>
              </w:rPr>
            </w:pPr>
            <w:r w:rsidRPr="003044CA">
              <w:rPr>
                <w:rFonts w:ascii="Times New Roman" w:eastAsia="Times New Roman" w:hAnsi="Times New Roman" w:cs="Times New Roman"/>
                <w:b/>
                <w:bCs/>
                <w:sz w:val="28"/>
                <w:szCs w:val="28"/>
              </w:rPr>
              <w:t>Điều</w:t>
            </w:r>
            <w:r w:rsidRPr="003044CA">
              <w:rPr>
                <w:rFonts w:ascii="Times New Roman" w:eastAsia="Times New Roman" w:hAnsi="Times New Roman" w:cs="Times New Roman"/>
                <w:b/>
                <w:bCs/>
                <w:sz w:val="28"/>
                <w:szCs w:val="28"/>
                <w:lang w:val="vi-VN"/>
              </w:rPr>
              <w:t xml:space="preserve"> 20.</w:t>
            </w:r>
            <w:r w:rsidRPr="003044CA">
              <w:rPr>
                <w:rFonts w:ascii="Times New Roman" w:eastAsia="Times New Roman" w:hAnsi="Times New Roman" w:cs="Times New Roman"/>
                <w:b/>
                <w:bCs/>
                <w:sz w:val="28"/>
                <w:szCs w:val="28"/>
              </w:rPr>
              <w:tab/>
            </w:r>
            <w:bookmarkStart w:id="96" w:name="_Toc219393438"/>
            <w:r w:rsidRPr="003044CA">
              <w:rPr>
                <w:rFonts w:ascii="Times New Roman" w:eastAsia="Times New Roman" w:hAnsi="Times New Roman" w:cs="Times New Roman"/>
                <w:b/>
                <w:bCs/>
                <w:iCs/>
                <w:sz w:val="28"/>
                <w:szCs w:val="28"/>
                <w:lang w:val="vi-VN"/>
              </w:rPr>
              <w:t xml:space="preserve"> Nội dung giám sát </w:t>
            </w:r>
            <w:r w:rsidRPr="003044CA">
              <w:rPr>
                <w:rFonts w:ascii="Times New Roman" w:eastAsia="Times New Roman" w:hAnsi="Times New Roman" w:cs="Times New Roman"/>
                <w:b/>
                <w:sz w:val="28"/>
                <w:szCs w:val="28"/>
                <w:lang w:val="vi-VN"/>
              </w:rPr>
              <w:t>(Điều 11 TTLT07)</w:t>
            </w:r>
            <w:bookmarkEnd w:id="96"/>
          </w:p>
          <w:p w14:paraId="56FB1778" w14:textId="77777777" w:rsidR="006C5DA4" w:rsidRPr="003044CA" w:rsidRDefault="00DE7493" w:rsidP="006C5DA4">
            <w:pPr>
              <w:spacing w:before="120" w:after="120" w:line="264" w:lineRule="auto"/>
              <w:ind w:leftChars="1" w:left="2" w:firstLineChars="151" w:firstLine="423"/>
              <w:jc w:val="both"/>
              <w:rPr>
                <w:rFonts w:ascii="Times New Roman" w:eastAsia="Times New Roman" w:hAnsi="Times New Roman"/>
                <w:bCs/>
                <w:sz w:val="28"/>
                <w:szCs w:val="28"/>
                <w:lang w:val="pt-BR"/>
              </w:rPr>
            </w:pPr>
            <w:r w:rsidRPr="003044CA">
              <w:rPr>
                <w:rFonts w:ascii="Times New Roman" w:eastAsia="Times New Roman" w:hAnsi="Times New Roman" w:cs="Times New Roman"/>
                <w:bCs/>
                <w:sz w:val="28"/>
                <w:szCs w:val="28"/>
                <w:lang w:val="pt-BR"/>
              </w:rPr>
              <w:t xml:space="preserve">1. </w:t>
            </w:r>
            <w:r w:rsidR="006C5DA4" w:rsidRPr="003044CA">
              <w:rPr>
                <w:rFonts w:ascii="Times New Roman" w:eastAsia="Times New Roman" w:hAnsi="Times New Roman"/>
                <w:bCs/>
                <w:sz w:val="28"/>
                <w:szCs w:val="28"/>
                <w:lang w:val="pt-BR"/>
              </w:rPr>
              <w:t xml:space="preserve">Trước khi lựa chọn, thay đổi tổ chức thẩm định giá, tổ chức bán đấu giá, Quản tài viên, doanh nghiệp quản lý, thanh lý tài sản báo cáo Chấp hành viên. Nội dung báo cáo nêu rõ tài sản đưa ra thẩm </w:t>
            </w:r>
            <w:r w:rsidR="006C5DA4" w:rsidRPr="003044CA">
              <w:rPr>
                <w:rFonts w:ascii="Times New Roman" w:eastAsia="Times New Roman" w:hAnsi="Times New Roman"/>
                <w:bCs/>
                <w:sz w:val="28"/>
                <w:szCs w:val="28"/>
                <w:lang w:val="pt-BR"/>
              </w:rPr>
              <w:lastRenderedPageBreak/>
              <w:t>định giá, bán đấu giá; tên, địa chỉ của tổ chức thẩm định giá, bán đấu giá; lý do lựa chọn tổ chức thẩm định giá, bán đấu giá. Nếu thay đổi tổ chức thẩm định giá, tổ chức bán đấu giá thì báo cáo phải nêu rõ lý do thay đổi.</w:t>
            </w:r>
          </w:p>
          <w:p w14:paraId="79C02CD5"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bCs/>
                <w:sz w:val="28"/>
                <w:szCs w:val="28"/>
                <w:lang w:val="pt-BR"/>
              </w:rPr>
            </w:pPr>
            <w:r w:rsidRPr="003044CA">
              <w:rPr>
                <w:rFonts w:ascii="Times New Roman" w:eastAsia="Times New Roman" w:hAnsi="Times New Roman"/>
                <w:bCs/>
                <w:sz w:val="28"/>
                <w:szCs w:val="28"/>
                <w:lang w:val="pt-BR"/>
              </w:rPr>
              <w:t xml:space="preserve">2. Trường hợp không lựa chọn được tổ chức thẩm định giá, tổ chức bán đấu giá, Quản tài viên, doanh nghiệp quản lý, thanh lý tài sản phải báo cáo ngay Chấp hành viên. Nội dung báo cáo nêu rõ tài sản đưa ra thẩm định giá, bán đấu giá; quá trình lựa chọn tổ chức thẩm định giá, tổ chức bán đấu giá; lý do không lựa chọn được tổ chức thẩm định giá, tổ chức bán đấu giá. </w:t>
            </w:r>
          </w:p>
          <w:p w14:paraId="5C84EA34"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bCs/>
                <w:sz w:val="28"/>
                <w:szCs w:val="28"/>
              </w:rPr>
            </w:pPr>
            <w:r w:rsidRPr="003044CA">
              <w:rPr>
                <w:rFonts w:ascii="Times New Roman" w:eastAsia="Times New Roman" w:hAnsi="Times New Roman"/>
                <w:sz w:val="28"/>
                <w:szCs w:val="28"/>
              </w:rPr>
              <w:t>3.</w:t>
            </w:r>
            <w:r w:rsidRPr="003044CA">
              <w:rPr>
                <w:rFonts w:ascii="Times New Roman" w:eastAsia="Times New Roman" w:hAnsi="Times New Roman"/>
                <w:sz w:val="28"/>
                <w:szCs w:val="28"/>
                <w:lang w:val="vi-VN"/>
              </w:rPr>
              <w:t xml:space="preserve"> </w:t>
            </w:r>
            <w:r w:rsidRPr="003044CA">
              <w:rPr>
                <w:rFonts w:ascii="Times New Roman" w:eastAsia="Times New Roman" w:hAnsi="Times New Roman"/>
                <w:sz w:val="28"/>
                <w:szCs w:val="28"/>
              </w:rPr>
              <w:t xml:space="preserve">Trường hợp Quản tài viên, doanh nghiệp quản lý, thanh lý tài sản </w:t>
            </w:r>
            <w:r w:rsidRPr="003044CA">
              <w:rPr>
                <w:rFonts w:ascii="Times New Roman" w:eastAsia="Times New Roman" w:hAnsi="Times New Roman"/>
                <w:sz w:val="28"/>
                <w:szCs w:val="28"/>
                <w:lang w:val="vi-VN"/>
              </w:rPr>
              <w:t>tham khảo ý kiến của cơ quan tài chính, cơ quan chuyên môn</w:t>
            </w:r>
            <w:r w:rsidRPr="003044CA">
              <w:rPr>
                <w:rFonts w:ascii="Times New Roman" w:eastAsia="Times New Roman" w:hAnsi="Times New Roman"/>
                <w:sz w:val="28"/>
                <w:szCs w:val="28"/>
              </w:rPr>
              <w:t xml:space="preserve"> thì ngay sau khi nhận được các ý kiến tham khảo, Quản tài viên, doanh nghiệp quản lý, thanh lý tài sản báo cáo ngay Chấp hành viên kết quả. Nội dung báo cáo nêu rõ ý kiến của các cơ quan chuyên môn và nêu rõ mức giá mà Quản tài viên, doanh nghiệp quản </w:t>
            </w:r>
            <w:r w:rsidRPr="003044CA">
              <w:rPr>
                <w:rFonts w:ascii="Times New Roman" w:eastAsia="Times New Roman" w:hAnsi="Times New Roman"/>
                <w:sz w:val="28"/>
                <w:szCs w:val="28"/>
                <w:lang w:val="vi-VN"/>
              </w:rPr>
              <w:t>lý,</w:t>
            </w:r>
            <w:r w:rsidRPr="003044CA">
              <w:rPr>
                <w:rFonts w:ascii="Times New Roman" w:eastAsia="Times New Roman" w:hAnsi="Times New Roman"/>
                <w:sz w:val="28"/>
                <w:szCs w:val="28"/>
              </w:rPr>
              <w:t xml:space="preserve"> thanh lý tài sản lựa chọn. </w:t>
            </w:r>
          </w:p>
          <w:p w14:paraId="7219AC6C"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sz w:val="28"/>
                <w:szCs w:val="28"/>
              </w:rPr>
            </w:pPr>
            <w:r w:rsidRPr="003044CA">
              <w:rPr>
                <w:rFonts w:ascii="Times New Roman" w:eastAsia="Times New Roman" w:hAnsi="Times New Roman"/>
                <w:bCs/>
                <w:sz w:val="28"/>
                <w:szCs w:val="28"/>
                <w:lang w:val="pt-BR"/>
              </w:rPr>
              <w:t xml:space="preserve">4. Trước khi xác định giá </w:t>
            </w:r>
            <w:r w:rsidRPr="003044CA">
              <w:rPr>
                <w:rFonts w:ascii="Times New Roman" w:eastAsia="Times New Roman" w:hAnsi="Times New Roman"/>
                <w:sz w:val="28"/>
                <w:szCs w:val="28"/>
              </w:rPr>
              <w:t>của tài sản, trong trường hợp</w:t>
            </w:r>
            <w:r w:rsidRPr="003044CA">
              <w:rPr>
                <w:rFonts w:ascii="Times New Roman" w:eastAsia="Times New Roman" w:hAnsi="Times New Roman"/>
                <w:sz w:val="28"/>
                <w:szCs w:val="28"/>
                <w:lang w:val="pt-BR"/>
              </w:rPr>
              <w:t xml:space="preserve"> tài sản có nguy cơ bị phá hủy hoặc bị giảm đáng kể về giá trị, Quản tài viên, doanh nghiệp quản lý, thanh lý tài sản có văn bản báo cáo Chấp hành viên. Nội dung </w:t>
            </w:r>
            <w:r w:rsidRPr="003044CA">
              <w:rPr>
                <w:rFonts w:ascii="Times New Roman" w:eastAsia="Times New Roman" w:hAnsi="Times New Roman"/>
                <w:sz w:val="28"/>
                <w:szCs w:val="28"/>
              </w:rPr>
              <w:t xml:space="preserve">báo cáo nêu rõ tài sản </w:t>
            </w:r>
            <w:r w:rsidRPr="003044CA">
              <w:rPr>
                <w:rFonts w:ascii="Times New Roman" w:eastAsia="Times New Roman" w:hAnsi="Times New Roman"/>
                <w:sz w:val="28"/>
                <w:szCs w:val="28"/>
              </w:rPr>
              <w:lastRenderedPageBreak/>
              <w:t>đưa ra xác định giá; lý do cần xác định giá; ý kiến của cơ quan tài chính, cơ quan chuyên môn về giá của tài sản.</w:t>
            </w:r>
          </w:p>
          <w:p w14:paraId="5DF89BC6"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sz w:val="28"/>
                <w:szCs w:val="28"/>
              </w:rPr>
            </w:pPr>
            <w:r w:rsidRPr="003044CA">
              <w:rPr>
                <w:rFonts w:ascii="Times New Roman" w:eastAsia="Times New Roman" w:hAnsi="Times New Roman"/>
                <w:bCs/>
                <w:sz w:val="28"/>
                <w:szCs w:val="28"/>
                <w:lang w:val="pt-BR"/>
              </w:rPr>
              <w:t>5. Ngay sau khi bán đấu giá tài sản không thành, Quản tài viên, doanh nghiệp quản lý, thanh lý tài sản</w:t>
            </w:r>
            <w:r w:rsidRPr="003044CA">
              <w:rPr>
                <w:rFonts w:ascii="Times New Roman" w:eastAsia="Times New Roman" w:hAnsi="Times New Roman"/>
                <w:sz w:val="28"/>
                <w:szCs w:val="28"/>
                <w:lang w:val="pt-BR"/>
              </w:rPr>
              <w:t xml:space="preserve"> </w:t>
            </w:r>
            <w:r w:rsidRPr="003044CA">
              <w:rPr>
                <w:rFonts w:ascii="Times New Roman" w:eastAsia="Times New Roman" w:hAnsi="Times New Roman"/>
                <w:bCs/>
                <w:sz w:val="28"/>
                <w:szCs w:val="28"/>
                <w:lang w:val="pt-BR"/>
              </w:rPr>
              <w:t>báo cáo Chấp hành viên. Nội dung báo cáo nêu rõ tài sản đưa ra bán đấu giá;</w:t>
            </w:r>
            <w:r w:rsidRPr="003044CA">
              <w:rPr>
                <w:rFonts w:ascii="Times New Roman" w:eastAsia="Times New Roman" w:hAnsi="Times New Roman"/>
                <w:sz w:val="28"/>
                <w:szCs w:val="28"/>
              </w:rPr>
              <w:t xml:space="preserve"> </w:t>
            </w:r>
            <w:r w:rsidRPr="003044CA">
              <w:rPr>
                <w:rFonts w:ascii="Times New Roman" w:eastAsia="Times New Roman" w:hAnsi="Times New Roman"/>
                <w:bCs/>
                <w:sz w:val="28"/>
                <w:szCs w:val="28"/>
                <w:lang w:val="pt-BR"/>
              </w:rPr>
              <w:t>tên, địa chỉ của tổ chức bán đấu giá; quá trình bán đấu giá tài sản; lý do bán đấu giá tài sản không thành.</w:t>
            </w:r>
            <w:r w:rsidRPr="003044CA" w:rsidDel="00A62D46">
              <w:rPr>
                <w:rFonts w:ascii="Times New Roman" w:eastAsia="Times New Roman" w:hAnsi="Times New Roman"/>
                <w:bCs/>
                <w:sz w:val="28"/>
                <w:szCs w:val="28"/>
                <w:lang w:val="pt-BR"/>
              </w:rPr>
              <w:t xml:space="preserve"> </w:t>
            </w:r>
          </w:p>
          <w:p w14:paraId="257CF48A" w14:textId="77777777" w:rsidR="006C5DA4" w:rsidRPr="003044CA" w:rsidRDefault="006C5DA4" w:rsidP="006C5DA4">
            <w:pPr>
              <w:spacing w:before="120" w:after="120" w:line="264" w:lineRule="auto"/>
              <w:ind w:leftChars="1" w:left="2" w:firstLineChars="151" w:firstLine="426"/>
              <w:jc w:val="both"/>
              <w:rPr>
                <w:rFonts w:ascii="Times New Roman" w:eastAsia="Times New Roman" w:hAnsi="Times New Roman"/>
                <w:bCs/>
                <w:spacing w:val="2"/>
                <w:sz w:val="28"/>
                <w:szCs w:val="28"/>
                <w:lang w:val="pt-BR"/>
              </w:rPr>
            </w:pPr>
            <w:r w:rsidRPr="003044CA">
              <w:rPr>
                <w:rFonts w:ascii="Times New Roman" w:eastAsia="Times New Roman" w:hAnsi="Times New Roman"/>
                <w:bCs/>
                <w:spacing w:val="2"/>
                <w:sz w:val="28"/>
                <w:szCs w:val="28"/>
                <w:lang w:val="pt-BR"/>
              </w:rPr>
              <w:t>6. Trước khi bán tài sản không qua thủ tục bán đấu giá, Quản tài viên, doanh nghiệp quản lý, thanh lý tài sản có văn bản báo cáo Chấp hành viên. Nội dung báo cáo nêu rõ tài sản bán không qua thủ tục đấu giá, căn cứ để không đưa ra bán đấu giá.</w:t>
            </w:r>
          </w:p>
          <w:p w14:paraId="45BE2467" w14:textId="77777777" w:rsidR="006C5DA4" w:rsidRPr="003044CA" w:rsidRDefault="006C5DA4" w:rsidP="006C5DA4">
            <w:pPr>
              <w:spacing w:before="120" w:after="120" w:line="264" w:lineRule="auto"/>
              <w:ind w:leftChars="1" w:left="2" w:firstLineChars="151" w:firstLine="423"/>
              <w:jc w:val="both"/>
              <w:rPr>
                <w:rFonts w:ascii="Times New Roman" w:eastAsia="Times New Roman" w:hAnsi="Times New Roman"/>
                <w:sz w:val="28"/>
                <w:szCs w:val="28"/>
              </w:rPr>
            </w:pPr>
            <w:r w:rsidRPr="003044CA">
              <w:rPr>
                <w:rFonts w:ascii="Times New Roman" w:eastAsia="Times New Roman" w:hAnsi="Times New Roman"/>
                <w:sz w:val="28"/>
                <w:szCs w:val="28"/>
              </w:rPr>
              <w:t xml:space="preserve">7. </w:t>
            </w:r>
            <w:r w:rsidRPr="003044CA">
              <w:rPr>
                <w:rFonts w:ascii="Times New Roman" w:eastAsia="Times New Roman" w:hAnsi="Times New Roman"/>
                <w:bCs/>
                <w:sz w:val="28"/>
                <w:szCs w:val="28"/>
              </w:rPr>
              <w:t xml:space="preserve">Ngay sau khi bán </w:t>
            </w:r>
            <w:r w:rsidRPr="003044CA">
              <w:rPr>
                <w:rFonts w:ascii="Times New Roman" w:eastAsia="Times New Roman" w:hAnsi="Times New Roman"/>
                <w:sz w:val="28"/>
                <w:szCs w:val="28"/>
              </w:rPr>
              <w:t xml:space="preserve">được tài sản, Quản tài viên, doanh nghiệp quản lý, thanh lý tài sản có văn bản báo cáo Chấp hành viên kết quả </w:t>
            </w:r>
            <w:r w:rsidRPr="003044CA">
              <w:rPr>
                <w:rFonts w:ascii="Times New Roman" w:eastAsia="Times New Roman" w:hAnsi="Times New Roman"/>
                <w:sz w:val="28"/>
                <w:szCs w:val="28"/>
                <w:lang w:val="vi-VN"/>
              </w:rPr>
              <w:t xml:space="preserve">bán </w:t>
            </w:r>
            <w:r w:rsidRPr="003044CA">
              <w:rPr>
                <w:rFonts w:ascii="Times New Roman" w:eastAsia="Times New Roman" w:hAnsi="Times New Roman"/>
                <w:sz w:val="28"/>
                <w:szCs w:val="28"/>
              </w:rPr>
              <w:t xml:space="preserve">tài sản. Đối với những tài sản mà không bán được hết trong một lần thì khi bán được phần tài sản nào, Quản tài </w:t>
            </w:r>
            <w:r w:rsidRPr="003044CA">
              <w:rPr>
                <w:rFonts w:ascii="Times New Roman" w:eastAsia="Times New Roman" w:hAnsi="Times New Roman"/>
                <w:sz w:val="28"/>
                <w:szCs w:val="28"/>
                <w:lang w:val="vi-VN"/>
              </w:rPr>
              <w:t>viên, doanh nghiệp quản lý, thanh lý tài sản</w:t>
            </w:r>
            <w:r w:rsidRPr="003044CA">
              <w:rPr>
                <w:rFonts w:ascii="Times New Roman" w:eastAsia="Times New Roman" w:hAnsi="Times New Roman"/>
                <w:sz w:val="28"/>
                <w:szCs w:val="28"/>
              </w:rPr>
              <w:t xml:space="preserve"> báo cáo Chấp hành viên về phần đó.</w:t>
            </w:r>
          </w:p>
          <w:p w14:paraId="2A876E31" w14:textId="77777777" w:rsidR="006C5DA4" w:rsidRPr="003044CA" w:rsidRDefault="006C5DA4" w:rsidP="003D02DE">
            <w:pPr>
              <w:spacing w:before="120" w:after="120" w:line="264" w:lineRule="auto"/>
              <w:ind w:leftChars="1" w:left="2" w:firstLineChars="151" w:firstLine="423"/>
              <w:jc w:val="both"/>
              <w:rPr>
                <w:rFonts w:ascii="Times New Roman" w:hAnsi="Times New Roman"/>
                <w:sz w:val="28"/>
              </w:rPr>
            </w:pPr>
            <w:r w:rsidRPr="003044CA">
              <w:rPr>
                <w:rFonts w:ascii="Times New Roman" w:hAnsi="Times New Roman"/>
                <w:sz w:val="28"/>
              </w:rPr>
              <w:t xml:space="preserve">Báo cáo kết quả </w:t>
            </w:r>
            <w:r w:rsidRPr="003044CA">
              <w:rPr>
                <w:rFonts w:ascii="Times New Roman" w:hAnsi="Times New Roman"/>
                <w:sz w:val="28"/>
                <w:lang w:val="vi-VN"/>
              </w:rPr>
              <w:t xml:space="preserve">bán </w:t>
            </w:r>
            <w:r w:rsidRPr="003044CA">
              <w:rPr>
                <w:rFonts w:ascii="Times New Roman" w:hAnsi="Times New Roman"/>
                <w:sz w:val="28"/>
              </w:rPr>
              <w:t xml:space="preserve">tài sản </w:t>
            </w:r>
            <w:r w:rsidRPr="003044CA">
              <w:rPr>
                <w:rFonts w:ascii="Times New Roman" w:hAnsi="Times New Roman"/>
                <w:sz w:val="28"/>
                <w:lang w:val="vi-VN"/>
              </w:rPr>
              <w:t>có các nội dung chủ yếu sau:</w:t>
            </w:r>
            <w:r w:rsidRPr="003044CA">
              <w:rPr>
                <w:rFonts w:ascii="Times New Roman" w:hAnsi="Times New Roman"/>
                <w:sz w:val="28"/>
              </w:rPr>
              <w:t xml:space="preserve"> </w:t>
            </w:r>
            <w:r w:rsidRPr="003044CA">
              <w:rPr>
                <w:rFonts w:ascii="Times New Roman" w:hAnsi="Times New Roman"/>
                <w:sz w:val="28"/>
                <w:lang w:val="vi-VN"/>
              </w:rPr>
              <w:t>Ngày, tháng, năm;</w:t>
            </w:r>
            <w:r w:rsidRPr="003044CA">
              <w:rPr>
                <w:rFonts w:ascii="Times New Roman" w:hAnsi="Times New Roman"/>
                <w:sz w:val="28"/>
              </w:rPr>
              <w:t xml:space="preserve"> t</w:t>
            </w:r>
            <w:r w:rsidRPr="003044CA">
              <w:rPr>
                <w:rFonts w:ascii="Times New Roman" w:hAnsi="Times New Roman"/>
                <w:sz w:val="28"/>
                <w:lang w:val="vi-VN"/>
              </w:rPr>
              <w:t>ên của Quản tài viên, doanh nghiệp quản lý, thanh lý tài sản thực hiện việc bán tài sản;</w:t>
            </w:r>
            <w:r w:rsidRPr="003044CA">
              <w:rPr>
                <w:rFonts w:ascii="Times New Roman" w:hAnsi="Times New Roman"/>
                <w:sz w:val="28"/>
              </w:rPr>
              <w:t xml:space="preserve"> văn bản yêu cầu Quản tài viên, doanh nghiệp </w:t>
            </w:r>
            <w:r w:rsidRPr="003044CA">
              <w:rPr>
                <w:rFonts w:ascii="Times New Roman" w:hAnsi="Times New Roman"/>
                <w:sz w:val="28"/>
                <w:lang w:val="vi-VN"/>
              </w:rPr>
              <w:t xml:space="preserve">quản lý, </w:t>
            </w:r>
            <w:r w:rsidRPr="003044CA">
              <w:rPr>
                <w:rFonts w:ascii="Times New Roman" w:hAnsi="Times New Roman"/>
                <w:sz w:val="28"/>
              </w:rPr>
              <w:t xml:space="preserve">thanh lý tài sản tổ </w:t>
            </w:r>
            <w:r w:rsidRPr="003044CA">
              <w:rPr>
                <w:rFonts w:ascii="Times New Roman" w:hAnsi="Times New Roman"/>
                <w:sz w:val="28"/>
              </w:rPr>
              <w:lastRenderedPageBreak/>
              <w:t xml:space="preserve">chức thực hiện </w:t>
            </w:r>
            <w:r w:rsidRPr="003044CA">
              <w:rPr>
                <w:rFonts w:ascii="Times New Roman" w:hAnsi="Times New Roman"/>
                <w:sz w:val="28"/>
                <w:lang w:val="vi-VN"/>
              </w:rPr>
              <w:t xml:space="preserve">bán </w:t>
            </w:r>
            <w:r w:rsidRPr="003044CA">
              <w:rPr>
                <w:rFonts w:ascii="Times New Roman" w:hAnsi="Times New Roman"/>
                <w:sz w:val="28"/>
              </w:rPr>
              <w:t>tài sản; t</w:t>
            </w:r>
            <w:r w:rsidRPr="003044CA">
              <w:rPr>
                <w:rFonts w:ascii="Times New Roman" w:hAnsi="Times New Roman"/>
                <w:sz w:val="28"/>
                <w:lang w:val="vi-VN"/>
              </w:rPr>
              <w:t>ên, địa chỉ của doanh nghiệp, hợp tác xã phá sản;</w:t>
            </w:r>
            <w:r w:rsidRPr="003044CA">
              <w:rPr>
                <w:rFonts w:ascii="Times New Roman" w:hAnsi="Times New Roman"/>
                <w:sz w:val="28"/>
              </w:rPr>
              <w:t xml:space="preserve"> hình</w:t>
            </w:r>
            <w:r w:rsidRPr="003044CA">
              <w:rPr>
                <w:rFonts w:ascii="Times New Roman" w:hAnsi="Times New Roman"/>
                <w:sz w:val="28"/>
                <w:lang w:val="vi-VN"/>
              </w:rPr>
              <w:t xml:space="preserve"> thức </w:t>
            </w:r>
            <w:r w:rsidRPr="003044CA">
              <w:rPr>
                <w:rFonts w:ascii="Times New Roman" w:hAnsi="Times New Roman"/>
                <w:sz w:val="28"/>
              </w:rPr>
              <w:t>bán tài sản; tài sản đã bán được, số tiền bán được; tài sản chưa bán được.</w:t>
            </w:r>
          </w:p>
          <w:p w14:paraId="77D3A0E3" w14:textId="2D449926" w:rsidR="00DE7493" w:rsidRPr="003044CA" w:rsidRDefault="006C5DA4" w:rsidP="006C5DA4">
            <w:pPr>
              <w:pBdr>
                <w:top w:val="nil"/>
                <w:left w:val="nil"/>
                <w:bottom w:val="nil"/>
                <w:right w:val="nil"/>
                <w:between w:val="nil"/>
              </w:pBdr>
              <w:tabs>
                <w:tab w:val="left" w:pos="993"/>
              </w:tabs>
              <w:spacing w:before="120" w:after="120" w:line="269" w:lineRule="auto"/>
              <w:jc w:val="both"/>
              <w:rPr>
                <w:rFonts w:ascii="Times New Roman" w:eastAsia="Times New Roman" w:hAnsi="Times New Roman" w:cs="Times New Roman"/>
                <w:b/>
                <w:bCs/>
                <w:i/>
                <w:sz w:val="28"/>
                <w:szCs w:val="28"/>
                <w:lang w:val="vi-VN"/>
              </w:rPr>
            </w:pPr>
            <w:r w:rsidRPr="003044CA">
              <w:rPr>
                <w:rFonts w:ascii="Times New Roman" w:eastAsia="Times New Roman" w:hAnsi="Times New Roman"/>
                <w:bCs/>
                <w:i/>
                <w:sz w:val="28"/>
                <w:szCs w:val="28"/>
              </w:rPr>
              <w:t>8. N</w:t>
            </w:r>
            <w:r w:rsidRPr="003044CA">
              <w:rPr>
                <w:rFonts w:ascii="Times New Roman" w:eastAsia="Times New Roman" w:hAnsi="Times New Roman"/>
                <w:bCs/>
                <w:i/>
                <w:sz w:val="28"/>
                <w:szCs w:val="28"/>
                <w:lang w:val="vi-VN"/>
              </w:rPr>
              <w:t>g</w:t>
            </w:r>
            <w:r w:rsidRPr="003044CA">
              <w:rPr>
                <w:rFonts w:ascii="Times New Roman" w:eastAsia="Times New Roman" w:hAnsi="Times New Roman"/>
                <w:bCs/>
                <w:i/>
                <w:sz w:val="28"/>
                <w:szCs w:val="28"/>
              </w:rPr>
              <w:t>a</w:t>
            </w:r>
            <w:r w:rsidRPr="003044CA">
              <w:rPr>
                <w:rFonts w:ascii="Times New Roman" w:eastAsia="Times New Roman" w:hAnsi="Times New Roman"/>
                <w:bCs/>
                <w:i/>
                <w:sz w:val="28"/>
                <w:szCs w:val="28"/>
                <w:lang w:val="vi-VN"/>
              </w:rPr>
              <w:t>y</w:t>
            </w:r>
            <w:r w:rsidRPr="003044CA">
              <w:rPr>
                <w:rFonts w:ascii="Times New Roman" w:eastAsia="Times New Roman" w:hAnsi="Times New Roman"/>
                <w:bCs/>
                <w:i/>
                <w:sz w:val="28"/>
                <w:szCs w:val="28"/>
              </w:rPr>
              <w:t xml:space="preserve"> sau khi</w:t>
            </w:r>
            <w:r w:rsidRPr="003044CA">
              <w:rPr>
                <w:rFonts w:ascii="Times New Roman" w:eastAsia="Times New Roman" w:hAnsi="Times New Roman"/>
                <w:bCs/>
                <w:i/>
                <w:sz w:val="28"/>
                <w:szCs w:val="28"/>
                <w:lang w:val="vi-VN"/>
              </w:rPr>
              <w:t xml:space="preserve"> người mua, người nhận tài sản nộp tiền từ việc bán được tài sản, Quản tài viên, doanh nghiệp quản lý, thanh lý tài sản phải </w:t>
            </w:r>
            <w:r w:rsidRPr="003044CA">
              <w:rPr>
                <w:rFonts w:ascii="Times New Roman" w:eastAsia="Times New Roman" w:hAnsi="Times New Roman"/>
                <w:bCs/>
                <w:i/>
                <w:sz w:val="28"/>
                <w:szCs w:val="28"/>
              </w:rPr>
              <w:t xml:space="preserve">có văn bản </w:t>
            </w:r>
            <w:r w:rsidRPr="003044CA">
              <w:rPr>
                <w:rFonts w:ascii="Times New Roman" w:eastAsia="Times New Roman" w:hAnsi="Times New Roman"/>
                <w:bCs/>
                <w:i/>
                <w:sz w:val="28"/>
                <w:szCs w:val="28"/>
                <w:lang w:val="vi-VN"/>
              </w:rPr>
              <w:t>báo cáo Chấp hành viên. Việc gửi tiền vào tài khoản cơ quan thi hành án dân sự thực hiện theo quy định tại Điều 9 Nghị định này</w:t>
            </w:r>
            <w:r w:rsidR="00DE7493" w:rsidRPr="003044CA">
              <w:rPr>
                <w:rFonts w:ascii="Times New Roman" w:eastAsia="Times New Roman" w:hAnsi="Times New Roman" w:cs="Times New Roman"/>
                <w:bCs/>
                <w:i/>
                <w:sz w:val="28"/>
                <w:szCs w:val="28"/>
                <w:lang w:val="vi-VN"/>
              </w:rPr>
              <w:t>.</w:t>
            </w:r>
          </w:p>
        </w:tc>
        <w:tc>
          <w:tcPr>
            <w:tcW w:w="3544" w:type="dxa"/>
          </w:tcPr>
          <w:p w14:paraId="28A31317" w14:textId="77777777" w:rsidR="00DE7493" w:rsidRPr="003044CA" w:rsidRDefault="00585C39"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
                <w:bCs/>
                <w:sz w:val="28"/>
                <w:szCs w:val="28"/>
                <w:lang w:val="vi-VN"/>
              </w:rPr>
              <w:lastRenderedPageBreak/>
              <w:t xml:space="preserve">- </w:t>
            </w:r>
            <w:r w:rsidRPr="003044CA">
              <w:rPr>
                <w:rFonts w:ascii="Times New Roman" w:eastAsia="Times New Roman" w:hAnsi="Times New Roman" w:cs="Times New Roman"/>
                <w:bCs/>
                <w:sz w:val="28"/>
                <w:szCs w:val="28"/>
                <w:lang w:val="vi-VN"/>
              </w:rPr>
              <w:t>Cơ bản giữ nguyên các nội dung giám sát theo quy định tại Điều 11 TTLT07</w:t>
            </w:r>
          </w:p>
          <w:p w14:paraId="0CD00E91" w14:textId="1975FEB7" w:rsidR="00585C39" w:rsidRPr="003044CA" w:rsidRDefault="00585C39"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xml:space="preserve">- </w:t>
            </w:r>
            <w:r w:rsidR="00BB3D1D" w:rsidRPr="003044CA">
              <w:rPr>
                <w:rFonts w:ascii="Times New Roman" w:eastAsia="Times New Roman" w:hAnsi="Times New Roman" w:cs="Times New Roman"/>
                <w:bCs/>
                <w:sz w:val="28"/>
                <w:szCs w:val="28"/>
                <w:lang w:val="vi-VN"/>
              </w:rPr>
              <w:t>Chỉnh lý quy định tại khoản 8 cho phù hợp</w:t>
            </w:r>
          </w:p>
        </w:tc>
      </w:tr>
      <w:tr w:rsidR="003044CA" w:rsidRPr="003044CA" w14:paraId="19159F6B" w14:textId="77777777" w:rsidTr="0054173E">
        <w:tc>
          <w:tcPr>
            <w:tcW w:w="5665" w:type="dxa"/>
          </w:tcPr>
          <w:p w14:paraId="3D067369" w14:textId="715739C2" w:rsidR="003707E1" w:rsidRPr="003044CA" w:rsidRDefault="003707E1" w:rsidP="0054173E">
            <w:pPr>
              <w:pStyle w:val="NormalWeb"/>
              <w:shd w:val="clear" w:color="auto" w:fill="FFFFFF"/>
              <w:spacing w:line="234" w:lineRule="atLeast"/>
              <w:jc w:val="both"/>
              <w:rPr>
                <w:sz w:val="28"/>
                <w:szCs w:val="28"/>
              </w:rPr>
            </w:pPr>
          </w:p>
        </w:tc>
        <w:tc>
          <w:tcPr>
            <w:tcW w:w="5811" w:type="dxa"/>
          </w:tcPr>
          <w:p w14:paraId="3B86544B"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2B5C9039" w14:textId="77777777" w:rsidR="003707E1" w:rsidRPr="003044CA" w:rsidRDefault="003707E1" w:rsidP="0054173E">
            <w:pPr>
              <w:jc w:val="both"/>
              <w:rPr>
                <w:rFonts w:ascii="Times New Roman" w:eastAsia="Times New Roman" w:hAnsi="Times New Roman" w:cs="Times New Roman"/>
                <w:b/>
                <w:bCs/>
                <w:sz w:val="28"/>
                <w:szCs w:val="28"/>
                <w:lang w:val="vi-VN"/>
              </w:rPr>
            </w:pPr>
          </w:p>
        </w:tc>
      </w:tr>
      <w:tr w:rsidR="003044CA" w:rsidRPr="003044CA" w14:paraId="6CAFEF6E" w14:textId="77777777" w:rsidTr="0054173E">
        <w:tc>
          <w:tcPr>
            <w:tcW w:w="5665" w:type="dxa"/>
          </w:tcPr>
          <w:p w14:paraId="3E4B3EA1" w14:textId="290ED688" w:rsidR="003707E1" w:rsidRPr="003044CA" w:rsidRDefault="003707E1" w:rsidP="0054173E">
            <w:pPr>
              <w:pStyle w:val="NormalWeb"/>
              <w:shd w:val="clear" w:color="auto" w:fill="FFFFFF"/>
              <w:spacing w:line="234" w:lineRule="atLeast"/>
              <w:jc w:val="both"/>
              <w:rPr>
                <w:strike/>
                <w:sz w:val="28"/>
                <w:szCs w:val="28"/>
              </w:rPr>
            </w:pPr>
            <w:bookmarkStart w:id="97" w:name="dieu_15"/>
            <w:r w:rsidRPr="003044CA">
              <w:rPr>
                <w:b/>
                <w:bCs/>
                <w:strike/>
                <w:sz w:val="28"/>
                <w:szCs w:val="28"/>
              </w:rPr>
              <w:t>Điều 15. Bàn giao tài sản mà Quản tài viên, doanh nghiệp quản lý, thanh lý tài sản không bán được</w:t>
            </w:r>
            <w:bookmarkEnd w:id="97"/>
          </w:p>
          <w:p w14:paraId="2C5023B8" w14:textId="6E42DEC9" w:rsidR="003707E1" w:rsidRPr="003044CA" w:rsidRDefault="003707E1" w:rsidP="0054173E">
            <w:pPr>
              <w:pStyle w:val="NormalWeb"/>
              <w:shd w:val="clear" w:color="auto" w:fill="FFFFFF"/>
              <w:spacing w:line="234" w:lineRule="atLeast"/>
              <w:jc w:val="both"/>
              <w:rPr>
                <w:sz w:val="28"/>
                <w:szCs w:val="28"/>
              </w:rPr>
            </w:pPr>
            <w:r w:rsidRPr="003044CA">
              <w:rPr>
                <w:strike/>
                <w:sz w:val="28"/>
                <w:szCs w:val="28"/>
              </w:rPr>
              <w:t>Trong thời hạn 05 ngày làm việc kể từ ngày hết thời hạn thực hiện thanh lý tài sản theo quy định tại </w:t>
            </w:r>
            <w:bookmarkStart w:id="98" w:name="dc_23"/>
            <w:r w:rsidRPr="003044CA">
              <w:rPr>
                <w:strike/>
                <w:sz w:val="28"/>
                <w:szCs w:val="28"/>
              </w:rPr>
              <w:t>khoản 4 Điều 121 của Luật Phá sản</w:t>
            </w:r>
            <w:bookmarkEnd w:id="98"/>
            <w:r w:rsidRPr="003044CA">
              <w:rPr>
                <w:strike/>
                <w:sz w:val="28"/>
                <w:szCs w:val="28"/>
              </w:rPr>
              <w:t>, Quản tài viên, doanh nghiệp quản lý, thanh lý tài sản báo cáo bằng văn bản với Chấp hành viên về chấm dứt thanh lý tài sản, kèm theo danh sách các tài sản của doanh nghiệp, hợp tác xã chưa thanh lý được và bàn giao toàn bộ giấy tờ, tài sản của doanh nghiệp, hợp tác xã cho Chấp hành viên để xử lý, thanh lý tài sản theo quy định của pháp luật. Chấp hành viên thực hiện việc định giá, bán tài sản của doanh nghiệp, hợp tác xã phá sản theo quy định của pháp luật về thi hành án dân sự.</w:t>
            </w:r>
          </w:p>
        </w:tc>
        <w:tc>
          <w:tcPr>
            <w:tcW w:w="5811" w:type="dxa"/>
          </w:tcPr>
          <w:p w14:paraId="197704BD"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05FD97A9" w14:textId="7FEBFFC3" w:rsidR="003707E1" w:rsidRPr="003044CA" w:rsidRDefault="006F44D0"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Bãi bỏ quy định này vì không phù hợp với nội dung của Luật Phục hồi, phá sản mới</w:t>
            </w:r>
          </w:p>
        </w:tc>
      </w:tr>
      <w:tr w:rsidR="003044CA" w:rsidRPr="003044CA" w14:paraId="2B1B68C2" w14:textId="77777777" w:rsidTr="0054173E">
        <w:tc>
          <w:tcPr>
            <w:tcW w:w="5665" w:type="dxa"/>
          </w:tcPr>
          <w:p w14:paraId="35F0B857" w14:textId="4A152416" w:rsidR="00222566" w:rsidRPr="003044CA" w:rsidRDefault="00222566" w:rsidP="0054173E">
            <w:pPr>
              <w:pStyle w:val="NormalWeb"/>
              <w:shd w:val="clear" w:color="auto" w:fill="FFFFFF"/>
              <w:spacing w:line="234" w:lineRule="atLeast"/>
              <w:jc w:val="both"/>
              <w:rPr>
                <w:b/>
                <w:bCs/>
                <w:sz w:val="28"/>
                <w:szCs w:val="28"/>
                <w:lang w:val="en-US"/>
              </w:rPr>
            </w:pPr>
            <w:bookmarkStart w:id="99" w:name="dieu_14"/>
            <w:bookmarkStart w:id="100" w:name="dieu_16"/>
            <w:r w:rsidRPr="003044CA">
              <w:rPr>
                <w:b/>
                <w:bCs/>
                <w:sz w:val="28"/>
                <w:szCs w:val="28"/>
              </w:rPr>
              <w:t xml:space="preserve">Điều 11. Chấp hành viên giám sát hoạt động của Quản tài viên, doanh nghiệp quản lý, thanh lý tài sản khi thực hiện thanh lý tài sản còn lại của doanh nghiệp, hợp tác xã phá sản </w:t>
            </w:r>
            <w:r w:rsidRPr="003044CA">
              <w:rPr>
                <w:b/>
                <w:bCs/>
                <w:sz w:val="28"/>
                <w:szCs w:val="28"/>
                <w:lang w:val="en-US"/>
              </w:rPr>
              <w:t>(</w:t>
            </w:r>
            <w:r w:rsidRPr="003044CA">
              <w:rPr>
                <w:b/>
                <w:bCs/>
                <w:sz w:val="28"/>
                <w:szCs w:val="28"/>
                <w:lang w:val="vi-VN"/>
              </w:rPr>
              <w:t>TTLT07</w:t>
            </w:r>
            <w:r w:rsidRPr="003044CA">
              <w:rPr>
                <w:b/>
                <w:bCs/>
                <w:sz w:val="28"/>
                <w:szCs w:val="28"/>
                <w:lang w:val="en-US"/>
              </w:rPr>
              <w:t>)</w:t>
            </w:r>
          </w:p>
          <w:p w14:paraId="79A0FBEF" w14:textId="5653576F" w:rsidR="00222566" w:rsidRPr="003044CA" w:rsidRDefault="00222566" w:rsidP="00222566">
            <w:pPr>
              <w:spacing w:after="120"/>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lastRenderedPageBreak/>
              <w:t>g) Xử lý tiền, tài sản sau khi bán tài sản</w:t>
            </w:r>
          </w:p>
          <w:p w14:paraId="2FEDF16B" w14:textId="77777777" w:rsidR="00222566" w:rsidRPr="003044CA" w:rsidRDefault="00222566" w:rsidP="00222566">
            <w:pPr>
              <w:spacing w:after="120"/>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trike/>
                <w:sz w:val="28"/>
                <w:szCs w:val="28"/>
                <w:lang w:val="en-US"/>
              </w:rPr>
              <w:t>N</w:t>
            </w:r>
            <w:r w:rsidRPr="003044CA">
              <w:rPr>
                <w:rFonts w:ascii="Times New Roman" w:eastAsia="Times New Roman" w:hAnsi="Times New Roman" w:cs="Times New Roman"/>
                <w:bCs/>
                <w:strike/>
                <w:sz w:val="28"/>
                <w:szCs w:val="28"/>
                <w:lang w:val="vi-VN"/>
              </w:rPr>
              <w:t>g</w:t>
            </w:r>
            <w:r w:rsidRPr="003044CA">
              <w:rPr>
                <w:rFonts w:ascii="Times New Roman" w:eastAsia="Times New Roman" w:hAnsi="Times New Roman" w:cs="Times New Roman"/>
                <w:bCs/>
                <w:strike/>
                <w:sz w:val="28"/>
                <w:szCs w:val="28"/>
                <w:lang w:val="en-US"/>
              </w:rPr>
              <w:t>a</w:t>
            </w:r>
            <w:r w:rsidRPr="003044CA">
              <w:rPr>
                <w:rFonts w:ascii="Times New Roman" w:eastAsia="Times New Roman" w:hAnsi="Times New Roman" w:cs="Times New Roman"/>
                <w:bCs/>
                <w:strike/>
                <w:sz w:val="28"/>
                <w:szCs w:val="28"/>
                <w:lang w:val="vi-VN"/>
              </w:rPr>
              <w:t>y</w:t>
            </w:r>
            <w:r w:rsidRPr="003044CA">
              <w:rPr>
                <w:rFonts w:ascii="Times New Roman" w:eastAsia="Times New Roman" w:hAnsi="Times New Roman" w:cs="Times New Roman"/>
                <w:bCs/>
                <w:strike/>
                <w:sz w:val="28"/>
                <w:szCs w:val="28"/>
                <w:lang w:val="en-US"/>
              </w:rPr>
              <w:t xml:space="preserve"> sau khi</w:t>
            </w:r>
            <w:r w:rsidRPr="003044CA">
              <w:rPr>
                <w:rFonts w:ascii="Times New Roman" w:eastAsia="Times New Roman" w:hAnsi="Times New Roman" w:cs="Times New Roman"/>
                <w:bCs/>
                <w:strike/>
                <w:sz w:val="28"/>
                <w:szCs w:val="28"/>
                <w:lang w:val="vi-VN"/>
              </w:rPr>
              <w:t xml:space="preserve"> thu được tiền bán tài sản</w:t>
            </w:r>
            <w:r w:rsidRPr="003044CA">
              <w:rPr>
                <w:rFonts w:ascii="Times New Roman" w:eastAsia="Times New Roman" w:hAnsi="Times New Roman" w:cs="Times New Roman"/>
                <w:bCs/>
                <w:strike/>
                <w:sz w:val="28"/>
                <w:szCs w:val="28"/>
                <w:lang w:val="en-US"/>
              </w:rPr>
              <w:t xml:space="preserve"> thanh lý</w:t>
            </w:r>
            <w:r w:rsidRPr="003044CA">
              <w:rPr>
                <w:rFonts w:ascii="Times New Roman" w:eastAsia="Times New Roman" w:hAnsi="Times New Roman" w:cs="Times New Roman"/>
                <w:bCs/>
                <w:strike/>
                <w:sz w:val="28"/>
                <w:szCs w:val="28"/>
                <w:lang w:val="vi-VN"/>
              </w:rPr>
              <w:t xml:space="preserve">, Quản tài viên, doanh nghiệp quản lý, thanh lý tài sản phải </w:t>
            </w:r>
            <w:r w:rsidRPr="003044CA">
              <w:rPr>
                <w:rFonts w:ascii="Times New Roman" w:eastAsia="Times New Roman" w:hAnsi="Times New Roman" w:cs="Times New Roman"/>
                <w:bCs/>
                <w:strike/>
                <w:sz w:val="28"/>
                <w:szCs w:val="28"/>
                <w:lang w:val="en-US"/>
              </w:rPr>
              <w:t xml:space="preserve">có văn bản </w:t>
            </w:r>
            <w:r w:rsidRPr="003044CA">
              <w:rPr>
                <w:rFonts w:ascii="Times New Roman" w:eastAsia="Times New Roman" w:hAnsi="Times New Roman" w:cs="Times New Roman"/>
                <w:bCs/>
                <w:strike/>
                <w:sz w:val="28"/>
                <w:szCs w:val="28"/>
                <w:lang w:val="vi-VN"/>
              </w:rPr>
              <w:t xml:space="preserve">báo cáo Chấp hành viên và chuyển tiền vào tài khoản </w:t>
            </w:r>
            <w:r w:rsidRPr="003044CA">
              <w:rPr>
                <w:rFonts w:ascii="Times New Roman" w:eastAsia="Times New Roman" w:hAnsi="Times New Roman" w:cs="Times New Roman"/>
                <w:bCs/>
                <w:strike/>
                <w:sz w:val="28"/>
                <w:szCs w:val="28"/>
                <w:lang w:val="en-US"/>
              </w:rPr>
              <w:t>tại ngân hàng đứng tên</w:t>
            </w:r>
            <w:r w:rsidRPr="003044CA">
              <w:rPr>
                <w:rFonts w:ascii="Times New Roman" w:eastAsia="Times New Roman" w:hAnsi="Times New Roman" w:cs="Times New Roman"/>
                <w:bCs/>
                <w:strike/>
                <w:sz w:val="28"/>
                <w:szCs w:val="28"/>
                <w:lang w:val="vi-VN"/>
              </w:rPr>
              <w:t xml:space="preserve"> cơ quan thi hành án dân sự do Chấp hành viên đã mở.</w:t>
            </w:r>
            <w:r w:rsidRPr="003044CA">
              <w:rPr>
                <w:rFonts w:ascii="Times New Roman" w:eastAsia="Times New Roman" w:hAnsi="Times New Roman" w:cs="Times New Roman"/>
                <w:bCs/>
                <w:sz w:val="28"/>
                <w:szCs w:val="28"/>
                <w:lang w:val="vi-VN"/>
              </w:rPr>
              <w:t xml:space="preserve"> Trong thời hạn </w:t>
            </w:r>
            <w:r w:rsidRPr="003044CA">
              <w:rPr>
                <w:rFonts w:ascii="Times New Roman" w:eastAsia="Times New Roman" w:hAnsi="Times New Roman" w:cs="Times New Roman"/>
                <w:bCs/>
                <w:sz w:val="28"/>
                <w:szCs w:val="28"/>
                <w:lang w:val="en-US"/>
              </w:rPr>
              <w:t>10</w:t>
            </w:r>
            <w:r w:rsidRPr="003044CA">
              <w:rPr>
                <w:rFonts w:ascii="Times New Roman" w:eastAsia="Times New Roman" w:hAnsi="Times New Roman" w:cs="Times New Roman"/>
                <w:bCs/>
                <w:sz w:val="28"/>
                <w:szCs w:val="28"/>
                <w:lang w:val="vi-VN"/>
              </w:rPr>
              <w:t xml:space="preserve"> ngày kể từ ngày cơ quan thi hành án dân sự nhận được tiền, Chấp hành viên phải thực hiện</w:t>
            </w:r>
            <w:r w:rsidRPr="003044CA">
              <w:rPr>
                <w:rFonts w:ascii="Times New Roman" w:eastAsia="Times New Roman" w:hAnsi="Times New Roman" w:cs="Times New Roman"/>
                <w:bCs/>
                <w:sz w:val="28"/>
                <w:szCs w:val="28"/>
                <w:lang w:val="en-US"/>
              </w:rPr>
              <w:t xml:space="preserve"> việc</w:t>
            </w:r>
            <w:r w:rsidRPr="003044CA">
              <w:rPr>
                <w:rFonts w:ascii="Times New Roman" w:eastAsia="Times New Roman" w:hAnsi="Times New Roman" w:cs="Times New Roman"/>
                <w:bCs/>
                <w:sz w:val="28"/>
                <w:szCs w:val="28"/>
                <w:lang w:val="vi-VN"/>
              </w:rPr>
              <w:t xml:space="preserve"> thanh toán tiền</w:t>
            </w:r>
            <w:r w:rsidRPr="003044CA">
              <w:rPr>
                <w:rFonts w:ascii="Times New Roman" w:eastAsia="Times New Roman" w:hAnsi="Times New Roman" w:cs="Times New Roman"/>
                <w:bCs/>
                <w:sz w:val="28"/>
                <w:szCs w:val="28"/>
                <w:lang w:val="en-US"/>
              </w:rPr>
              <w:t xml:space="preserve"> cho các đương sự</w:t>
            </w:r>
            <w:r w:rsidRPr="003044CA">
              <w:rPr>
                <w:rFonts w:ascii="Times New Roman" w:eastAsia="Times New Roman" w:hAnsi="Times New Roman" w:cs="Times New Roman"/>
                <w:bCs/>
                <w:sz w:val="28"/>
                <w:szCs w:val="28"/>
                <w:lang w:val="vi-VN"/>
              </w:rPr>
              <w:t>. Thủ tục thanh toán, xử lý tiền đương sự chưa nhận thực hiện theo quy định của pháp luật về thi hành án dân sự</w:t>
            </w:r>
            <w:r w:rsidRPr="003044CA">
              <w:rPr>
                <w:rFonts w:ascii="Times New Roman" w:eastAsia="Times New Roman" w:hAnsi="Times New Roman" w:cs="Times New Roman"/>
                <w:bCs/>
                <w:sz w:val="28"/>
                <w:szCs w:val="28"/>
                <w:lang w:val="en-US"/>
              </w:rPr>
              <w:t>.</w:t>
            </w:r>
          </w:p>
          <w:p w14:paraId="69294B4A" w14:textId="77777777" w:rsidR="00222566" w:rsidRPr="003044CA" w:rsidRDefault="00222566" w:rsidP="0054173E">
            <w:pPr>
              <w:pStyle w:val="NormalWeb"/>
              <w:shd w:val="clear" w:color="auto" w:fill="FFFFFF"/>
              <w:spacing w:line="234" w:lineRule="atLeast"/>
              <w:jc w:val="both"/>
              <w:rPr>
                <w:b/>
                <w:bCs/>
                <w:sz w:val="28"/>
                <w:szCs w:val="28"/>
              </w:rPr>
            </w:pPr>
          </w:p>
          <w:p w14:paraId="753D8B2A" w14:textId="6C32F86D" w:rsidR="003707E1" w:rsidRPr="003044CA" w:rsidRDefault="003707E1" w:rsidP="0054173E">
            <w:pPr>
              <w:pStyle w:val="NormalWeb"/>
              <w:shd w:val="clear" w:color="auto" w:fill="FFFFFF"/>
              <w:spacing w:line="234" w:lineRule="atLeast"/>
              <w:jc w:val="both"/>
              <w:rPr>
                <w:sz w:val="28"/>
                <w:szCs w:val="28"/>
                <w:lang w:val="en-US"/>
              </w:rPr>
            </w:pPr>
            <w:r w:rsidRPr="003044CA">
              <w:rPr>
                <w:b/>
                <w:bCs/>
                <w:sz w:val="28"/>
                <w:szCs w:val="28"/>
              </w:rPr>
              <w:t>Điều 14. Phân chia tài sản sau khi bán đấu giá tài sản thanh lý</w:t>
            </w:r>
            <w:bookmarkEnd w:id="99"/>
            <w:r w:rsidR="00222566" w:rsidRPr="003044CA">
              <w:rPr>
                <w:b/>
                <w:bCs/>
                <w:sz w:val="28"/>
                <w:szCs w:val="28"/>
              </w:rPr>
              <w:t xml:space="preserve"> </w:t>
            </w:r>
            <w:r w:rsidR="00222566" w:rsidRPr="003044CA">
              <w:rPr>
                <w:b/>
                <w:bCs/>
                <w:sz w:val="28"/>
                <w:szCs w:val="28"/>
                <w:lang w:val="vi-VN"/>
              </w:rPr>
              <w:t xml:space="preserve"> </w:t>
            </w:r>
            <w:r w:rsidR="00222566" w:rsidRPr="003044CA">
              <w:rPr>
                <w:b/>
                <w:bCs/>
                <w:sz w:val="28"/>
                <w:szCs w:val="28"/>
                <w:lang w:val="en-US"/>
              </w:rPr>
              <w:t>(</w:t>
            </w:r>
            <w:r w:rsidR="00222566" w:rsidRPr="003044CA">
              <w:rPr>
                <w:b/>
                <w:bCs/>
                <w:sz w:val="28"/>
                <w:szCs w:val="28"/>
                <w:lang w:val="vi-VN"/>
              </w:rPr>
              <w:t>TTLT07</w:t>
            </w:r>
            <w:r w:rsidR="00222566" w:rsidRPr="003044CA">
              <w:rPr>
                <w:b/>
                <w:bCs/>
                <w:sz w:val="28"/>
                <w:szCs w:val="28"/>
                <w:lang w:val="en-US"/>
              </w:rPr>
              <w:t>)</w:t>
            </w:r>
          </w:p>
          <w:p w14:paraId="0E1275CA" w14:textId="5510C0B8" w:rsidR="003707E1" w:rsidRPr="003044CA" w:rsidRDefault="003707E1" w:rsidP="0054173E">
            <w:pPr>
              <w:pStyle w:val="NormalWeb"/>
              <w:shd w:val="clear" w:color="auto" w:fill="FFFFFF"/>
              <w:spacing w:line="234" w:lineRule="atLeast"/>
              <w:jc w:val="both"/>
              <w:rPr>
                <w:b/>
                <w:bCs/>
                <w:sz w:val="28"/>
                <w:szCs w:val="28"/>
              </w:rPr>
            </w:pPr>
            <w:r w:rsidRPr="003044CA">
              <w:rPr>
                <w:strike/>
                <w:sz w:val="28"/>
                <w:szCs w:val="28"/>
              </w:rPr>
              <w:t>Chấp hành viên thực hiện phương án phân chia tài sản theo quyết định tuyên bố doanh nghiệp, hợp tác xã phá sản theo quy định tại </w:t>
            </w:r>
            <w:bookmarkStart w:id="101" w:name="dc_22"/>
            <w:r w:rsidRPr="003044CA">
              <w:rPr>
                <w:strike/>
                <w:sz w:val="28"/>
                <w:szCs w:val="28"/>
              </w:rPr>
              <w:t>điểm d khoản 2 Điều 120 Luật Phá sản năm 2014</w:t>
            </w:r>
            <w:bookmarkEnd w:id="101"/>
            <w:r w:rsidRPr="003044CA">
              <w:rPr>
                <w:strike/>
                <w:sz w:val="28"/>
                <w:szCs w:val="28"/>
              </w:rPr>
              <w:t>.</w:t>
            </w:r>
            <w:r w:rsidRPr="003044CA">
              <w:rPr>
                <w:sz w:val="28"/>
                <w:szCs w:val="28"/>
              </w:rPr>
              <w:t xml:space="preserve"> Trường hợp giá trị tài sản thanh lý không đủ để thanh toán do không bán được hết tài sản hoặc tài sản giảm giá trị thì sau khi trừ đi các khoản chi phí theo quy định, các đối tượng cùng một thứ tự ưu tiên được thanh toán theo tỷ lệ tương ứng.</w:t>
            </w:r>
          </w:p>
          <w:p w14:paraId="749102BE" w14:textId="34B8BB13" w:rsidR="00222566" w:rsidRPr="003044CA" w:rsidRDefault="003707E1" w:rsidP="00222566">
            <w:pPr>
              <w:pStyle w:val="NormalWeb"/>
              <w:shd w:val="clear" w:color="auto" w:fill="FFFFFF"/>
              <w:spacing w:line="234" w:lineRule="atLeast"/>
              <w:jc w:val="both"/>
              <w:rPr>
                <w:sz w:val="28"/>
                <w:szCs w:val="28"/>
                <w:lang w:val="en-US"/>
              </w:rPr>
            </w:pPr>
            <w:r w:rsidRPr="003044CA">
              <w:rPr>
                <w:b/>
                <w:bCs/>
                <w:sz w:val="28"/>
                <w:szCs w:val="28"/>
              </w:rPr>
              <w:t>Điều 16. Phí thi hành quyết định của Tòa án giải quyết phá sản</w:t>
            </w:r>
            <w:bookmarkEnd w:id="100"/>
            <w:r w:rsidR="00222566" w:rsidRPr="003044CA">
              <w:rPr>
                <w:b/>
                <w:bCs/>
                <w:sz w:val="28"/>
                <w:szCs w:val="28"/>
                <w:lang w:val="vi-VN"/>
              </w:rPr>
              <w:t xml:space="preserve"> </w:t>
            </w:r>
            <w:r w:rsidR="00222566" w:rsidRPr="003044CA">
              <w:rPr>
                <w:b/>
                <w:bCs/>
                <w:sz w:val="28"/>
                <w:szCs w:val="28"/>
                <w:lang w:val="en-US"/>
              </w:rPr>
              <w:t>(</w:t>
            </w:r>
            <w:r w:rsidR="00222566" w:rsidRPr="003044CA">
              <w:rPr>
                <w:b/>
                <w:bCs/>
                <w:sz w:val="28"/>
                <w:szCs w:val="28"/>
                <w:lang w:val="vi-VN"/>
              </w:rPr>
              <w:t>TTLT07</w:t>
            </w:r>
            <w:r w:rsidR="00222566" w:rsidRPr="003044CA">
              <w:rPr>
                <w:b/>
                <w:bCs/>
                <w:sz w:val="28"/>
                <w:szCs w:val="28"/>
                <w:lang w:val="en-US"/>
              </w:rPr>
              <w:t>)</w:t>
            </w:r>
          </w:p>
          <w:p w14:paraId="63ECC872" w14:textId="15073426" w:rsidR="003707E1" w:rsidRPr="003044CA" w:rsidRDefault="003707E1" w:rsidP="0054173E">
            <w:pPr>
              <w:pStyle w:val="NormalWeb"/>
              <w:shd w:val="clear" w:color="auto" w:fill="FFFFFF"/>
              <w:spacing w:line="234" w:lineRule="atLeast"/>
              <w:jc w:val="both"/>
              <w:rPr>
                <w:sz w:val="28"/>
                <w:szCs w:val="28"/>
              </w:rPr>
            </w:pPr>
          </w:p>
          <w:p w14:paraId="0DD2A21F" w14:textId="77777777" w:rsidR="003707E1" w:rsidRPr="003044CA" w:rsidRDefault="003707E1" w:rsidP="0054173E">
            <w:pPr>
              <w:pStyle w:val="NormalWeb"/>
              <w:shd w:val="clear" w:color="auto" w:fill="FFFFFF"/>
              <w:spacing w:line="234" w:lineRule="atLeast"/>
              <w:jc w:val="both"/>
              <w:rPr>
                <w:sz w:val="28"/>
                <w:szCs w:val="28"/>
              </w:rPr>
            </w:pPr>
            <w:r w:rsidRPr="003044CA">
              <w:rPr>
                <w:sz w:val="28"/>
                <w:szCs w:val="28"/>
              </w:rPr>
              <w:t>Người được thi hành án trong quyết định của Tòa án giải quyết phá sản phải nộp phí thi hành án dân sự theo quy định tại </w:t>
            </w:r>
            <w:bookmarkStart w:id="102" w:name="dc_24"/>
            <w:r w:rsidRPr="003044CA">
              <w:rPr>
                <w:sz w:val="28"/>
                <w:szCs w:val="28"/>
              </w:rPr>
              <w:t xml:space="preserve">Điều 60 Luật Thi hành </w:t>
            </w:r>
            <w:r w:rsidRPr="003044CA">
              <w:rPr>
                <w:sz w:val="28"/>
                <w:szCs w:val="28"/>
              </w:rPr>
              <w:lastRenderedPageBreak/>
              <w:t>án dân sự</w:t>
            </w:r>
            <w:bookmarkEnd w:id="102"/>
            <w:r w:rsidRPr="003044CA">
              <w:rPr>
                <w:sz w:val="28"/>
                <w:szCs w:val="28"/>
              </w:rPr>
              <w:t> và Thông tư số </w:t>
            </w:r>
            <w:bookmarkStart w:id="103" w:name="tvpllink_ebwdyrfhdi"/>
            <w:r w:rsidRPr="003044CA">
              <w:rPr>
                <w:sz w:val="28"/>
                <w:szCs w:val="28"/>
              </w:rPr>
              <w:fldChar w:fldCharType="begin"/>
            </w:r>
            <w:r w:rsidRPr="003044CA">
              <w:rPr>
                <w:sz w:val="28"/>
                <w:szCs w:val="28"/>
              </w:rPr>
              <w:instrText xml:space="preserve"> HYPERLINK "https://thuvienphapluat.vn/van-ban/Thue-Phi-Le-Phi/Thong-tu-216-2016-TT-BTC-muc-thu-che-do-thu-nop-quan-ly-su-dung-phi-thi-hanh-an-dan-su-295121.aspx" \t "_blank" </w:instrText>
            </w:r>
            <w:r w:rsidRPr="003044CA">
              <w:rPr>
                <w:sz w:val="28"/>
                <w:szCs w:val="28"/>
              </w:rPr>
            </w:r>
            <w:r w:rsidRPr="003044CA">
              <w:rPr>
                <w:sz w:val="28"/>
                <w:szCs w:val="28"/>
              </w:rPr>
              <w:fldChar w:fldCharType="separate"/>
            </w:r>
            <w:r w:rsidRPr="003044CA">
              <w:rPr>
                <w:rStyle w:val="Hyperlink"/>
                <w:color w:val="auto"/>
                <w:sz w:val="28"/>
                <w:szCs w:val="28"/>
              </w:rPr>
              <w:t>216/2016/TT-BTC</w:t>
            </w:r>
            <w:r w:rsidRPr="003044CA">
              <w:rPr>
                <w:sz w:val="28"/>
                <w:szCs w:val="28"/>
              </w:rPr>
              <w:fldChar w:fldCharType="end"/>
            </w:r>
            <w:bookmarkEnd w:id="103"/>
            <w:r w:rsidRPr="003044CA">
              <w:rPr>
                <w:sz w:val="28"/>
                <w:szCs w:val="28"/>
              </w:rPr>
              <w:t> ngày 10/11/2016 của Bộ Tài chính quy định mức thu, chế độ thu, nộp, quản lý và sử dụng phí thi hành án dân sự.</w:t>
            </w:r>
          </w:p>
          <w:p w14:paraId="2AC37FCB" w14:textId="217F9D9E"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Đối với khoản tiền, tài sản chi trả cho người được thi hành án do Quản tài viên, doanh nghiệp quản lý, thanh lý tài sản thu được từ việc bán tài sản thanh lý thì cơ quan thi hành án dân sự không thu phí thi hành án.</w:t>
            </w:r>
          </w:p>
        </w:tc>
        <w:tc>
          <w:tcPr>
            <w:tcW w:w="5811" w:type="dxa"/>
          </w:tcPr>
          <w:p w14:paraId="2421C808" w14:textId="22618054" w:rsidR="003707E1" w:rsidRPr="003044CA" w:rsidRDefault="003707E1" w:rsidP="0054173E">
            <w:pPr>
              <w:pBdr>
                <w:top w:val="nil"/>
                <w:left w:val="nil"/>
                <w:bottom w:val="nil"/>
                <w:right w:val="nil"/>
                <w:between w:val="nil"/>
              </w:pBdr>
              <w:suppressAutoHyphens/>
              <w:spacing w:before="120" w:after="120" w:line="264" w:lineRule="auto"/>
              <w:jc w:val="both"/>
              <w:textAlignment w:val="top"/>
              <w:outlineLvl w:val="0"/>
              <w:rPr>
                <w:rFonts w:ascii="Times New Roman" w:eastAsia="Times New Roman" w:hAnsi="Times New Roman" w:cs="Times New Roman"/>
                <w:b/>
                <w:bCs/>
                <w:sz w:val="28"/>
                <w:szCs w:val="28"/>
              </w:rPr>
            </w:pPr>
            <w:bookmarkStart w:id="104" w:name="_Toc219393439"/>
            <w:r w:rsidRPr="003044CA">
              <w:rPr>
                <w:rFonts w:ascii="Times New Roman" w:eastAsia="Times New Roman" w:hAnsi="Times New Roman" w:cs="Times New Roman"/>
                <w:b/>
                <w:bCs/>
                <w:sz w:val="28"/>
                <w:szCs w:val="28"/>
                <w:lang w:val="vi-VN"/>
              </w:rPr>
              <w:lastRenderedPageBreak/>
              <w:t xml:space="preserve">Điều 21. Phân chia </w:t>
            </w:r>
            <w:r w:rsidR="006C5DA4" w:rsidRPr="003044CA">
              <w:rPr>
                <w:rFonts w:ascii="Times New Roman" w:eastAsia="Times New Roman" w:hAnsi="Times New Roman" w:cs="Times New Roman"/>
                <w:b/>
                <w:bCs/>
                <w:sz w:val="28"/>
                <w:szCs w:val="28"/>
                <w:lang w:val="vi-VN"/>
              </w:rPr>
              <w:t>tài sản</w:t>
            </w:r>
            <w:r w:rsidRPr="003044CA">
              <w:rPr>
                <w:rFonts w:ascii="Times New Roman" w:eastAsia="Times New Roman" w:hAnsi="Times New Roman" w:cs="Times New Roman"/>
                <w:b/>
                <w:bCs/>
                <w:sz w:val="28"/>
                <w:szCs w:val="28"/>
                <w:lang w:val="vi-VN"/>
              </w:rPr>
              <w:t xml:space="preserve"> và thu phí thi hành quyết định tuyên bố phá sản (Điều 14, Điều 16 TTLT07)</w:t>
            </w:r>
            <w:bookmarkEnd w:id="104"/>
          </w:p>
          <w:p w14:paraId="4B975CBF" w14:textId="77777777" w:rsidR="0081219C" w:rsidRPr="003044CA" w:rsidRDefault="0081219C" w:rsidP="0081219C">
            <w:pPr>
              <w:spacing w:before="120" w:after="120" w:line="276" w:lineRule="auto"/>
              <w:ind w:leftChars="1" w:left="2" w:firstLineChars="151" w:firstLine="420"/>
              <w:jc w:val="both"/>
              <w:rPr>
                <w:rFonts w:ascii="Times New Roman" w:eastAsia="Calibri" w:hAnsi="Times New Roman" w:cs="Times New Roman"/>
                <w:spacing w:val="-2"/>
                <w:sz w:val="28"/>
                <w:szCs w:val="28"/>
                <w:lang w:val="en-US" w:eastAsia="vi-VN" w:bidi="vi-VN"/>
              </w:rPr>
            </w:pPr>
            <w:r w:rsidRPr="003044CA">
              <w:rPr>
                <w:rFonts w:ascii="Times New Roman" w:eastAsia="Times New Roman" w:hAnsi="Times New Roman" w:cs="Times New Roman"/>
                <w:bCs/>
                <w:spacing w:val="-2"/>
                <w:sz w:val="28"/>
                <w:szCs w:val="28"/>
                <w:lang w:val="vi-VN"/>
              </w:rPr>
              <w:lastRenderedPageBreak/>
              <w:t xml:space="preserve">1. Trong thời hạn </w:t>
            </w:r>
            <w:r w:rsidRPr="003044CA">
              <w:rPr>
                <w:rFonts w:ascii="Times New Roman" w:eastAsia="Times New Roman" w:hAnsi="Times New Roman" w:cs="Times New Roman"/>
                <w:bCs/>
                <w:spacing w:val="-2"/>
                <w:sz w:val="28"/>
                <w:szCs w:val="28"/>
                <w:lang w:val="en-US"/>
              </w:rPr>
              <w:t>10</w:t>
            </w:r>
            <w:r w:rsidRPr="003044CA">
              <w:rPr>
                <w:rFonts w:ascii="Times New Roman" w:eastAsia="Times New Roman" w:hAnsi="Times New Roman" w:cs="Times New Roman"/>
                <w:bCs/>
                <w:spacing w:val="-2"/>
                <w:sz w:val="28"/>
                <w:szCs w:val="28"/>
                <w:lang w:val="vi-VN"/>
              </w:rPr>
              <w:t xml:space="preserve"> ngày kể từ ngày cơ quan thi hành án dân sự nhận được tiền, Chấp hành viên phải thực hiện</w:t>
            </w:r>
            <w:r w:rsidRPr="003044CA">
              <w:rPr>
                <w:rFonts w:ascii="Times New Roman" w:eastAsia="Times New Roman" w:hAnsi="Times New Roman" w:cs="Times New Roman"/>
                <w:bCs/>
                <w:spacing w:val="-2"/>
                <w:sz w:val="28"/>
                <w:szCs w:val="28"/>
                <w:lang w:val="en-US"/>
              </w:rPr>
              <w:t xml:space="preserve"> </w:t>
            </w:r>
            <w:r w:rsidRPr="003044CA">
              <w:rPr>
                <w:rFonts w:ascii="Times New Roman" w:eastAsia="Calibri" w:hAnsi="Times New Roman" w:cs="Times New Roman"/>
                <w:spacing w:val="-2"/>
                <w:sz w:val="28"/>
                <w:szCs w:val="28"/>
                <w:lang w:val="vi-VN" w:eastAsia="vi-VN" w:bidi="vi-VN"/>
              </w:rPr>
              <w:t>phân chia theo quyết định tuyên bố phá sản</w:t>
            </w:r>
            <w:r w:rsidRPr="003044CA">
              <w:rPr>
                <w:rFonts w:ascii="Times New Roman" w:eastAsia="Calibri" w:hAnsi="Times New Roman" w:cs="Times New Roman"/>
                <w:spacing w:val="-2"/>
                <w:sz w:val="28"/>
                <w:szCs w:val="28"/>
                <w:lang w:val="en-US" w:eastAsia="vi-VN" w:bidi="vi-VN"/>
              </w:rPr>
              <w:t xml:space="preserve">. Trường hợp giá trị tài sản thanh lý không đủ để </w:t>
            </w:r>
            <w:r w:rsidRPr="003044CA">
              <w:rPr>
                <w:rFonts w:ascii="Times New Roman" w:eastAsia="Calibri" w:hAnsi="Times New Roman" w:cs="Times New Roman"/>
                <w:spacing w:val="-2"/>
                <w:sz w:val="28"/>
                <w:szCs w:val="28"/>
                <w:lang w:val="vi-VN" w:eastAsia="vi-VN" w:bidi="vi-VN"/>
              </w:rPr>
              <w:t>phân chia</w:t>
            </w:r>
            <w:r w:rsidRPr="003044CA">
              <w:rPr>
                <w:rFonts w:ascii="Times New Roman" w:eastAsia="Calibri" w:hAnsi="Times New Roman" w:cs="Times New Roman"/>
                <w:spacing w:val="-2"/>
                <w:sz w:val="28"/>
                <w:szCs w:val="28"/>
                <w:lang w:val="en-US" w:eastAsia="vi-VN" w:bidi="vi-VN"/>
              </w:rPr>
              <w:t xml:space="preserve"> do không bán được hết tài sản hoặc tài sản giảm giá trị thì sau khi trừ đi các khoản chi phí theo quy định, các đối tượng cùng một thứ tự ưu tiên được </w:t>
            </w:r>
            <w:r w:rsidRPr="003044CA">
              <w:rPr>
                <w:rFonts w:ascii="Times New Roman" w:eastAsia="Calibri" w:hAnsi="Times New Roman" w:cs="Times New Roman"/>
                <w:spacing w:val="-2"/>
                <w:sz w:val="28"/>
                <w:szCs w:val="28"/>
                <w:lang w:val="vi-VN" w:eastAsia="vi-VN" w:bidi="vi-VN"/>
              </w:rPr>
              <w:t xml:space="preserve">phân chia </w:t>
            </w:r>
            <w:r w:rsidRPr="003044CA">
              <w:rPr>
                <w:rFonts w:ascii="Times New Roman" w:eastAsia="Calibri" w:hAnsi="Times New Roman" w:cs="Times New Roman"/>
                <w:spacing w:val="-2"/>
                <w:sz w:val="28"/>
                <w:szCs w:val="28"/>
                <w:lang w:val="en-US" w:eastAsia="vi-VN" w:bidi="vi-VN"/>
              </w:rPr>
              <w:t>theo tỷ lệ tương ứng.</w:t>
            </w:r>
          </w:p>
          <w:p w14:paraId="08CDE9E0" w14:textId="77777777" w:rsidR="0081219C" w:rsidRPr="003044CA" w:rsidRDefault="0081219C" w:rsidP="0081219C">
            <w:pPr>
              <w:spacing w:before="120" w:after="120" w:line="276" w:lineRule="auto"/>
              <w:ind w:leftChars="1" w:left="2" w:firstLineChars="151" w:firstLine="423"/>
              <w:jc w:val="both"/>
              <w:rPr>
                <w:rFonts w:ascii="Times New Roman" w:eastAsia="Calibri" w:hAnsi="Times New Roman" w:cs="Times New Roman"/>
                <w:sz w:val="28"/>
                <w:szCs w:val="28"/>
                <w:lang w:val="en-US" w:eastAsia="vi-VN" w:bidi="vi-VN"/>
              </w:rPr>
            </w:pPr>
            <w:r w:rsidRPr="003044CA">
              <w:rPr>
                <w:rFonts w:ascii="Times New Roman" w:eastAsia="Times New Roman" w:hAnsi="Times New Roman" w:cs="Times New Roman"/>
                <w:bCs/>
                <w:i/>
                <w:sz w:val="28"/>
                <w:szCs w:val="28"/>
                <w:lang w:val="vi-VN"/>
              </w:rPr>
              <w:t>2. Thủ tục phân chia thực hiện theo quy định của pháp luật thi hành án dân sự về thanh toán tiền thi hành án.</w:t>
            </w:r>
          </w:p>
          <w:p w14:paraId="5E91EBB9" w14:textId="77777777" w:rsidR="0081219C" w:rsidRPr="003044CA" w:rsidRDefault="0081219C" w:rsidP="0081219C">
            <w:pPr>
              <w:spacing w:before="120" w:after="120" w:line="276" w:lineRule="auto"/>
              <w:ind w:leftChars="1" w:left="2" w:firstLineChars="151" w:firstLine="423"/>
              <w:jc w:val="both"/>
              <w:rPr>
                <w:rFonts w:ascii="Times New Roman" w:eastAsia="Times New Roman" w:hAnsi="Times New Roman" w:cs="Times New Roman"/>
                <w:bCs/>
                <w:i/>
                <w:sz w:val="28"/>
                <w:szCs w:val="28"/>
                <w:lang w:val="vi-VN"/>
              </w:rPr>
            </w:pPr>
            <w:r w:rsidRPr="003044CA">
              <w:rPr>
                <w:rFonts w:ascii="Times New Roman" w:eastAsia="Times New Roman" w:hAnsi="Times New Roman" w:cs="Times New Roman"/>
                <w:bCs/>
                <w:sz w:val="28"/>
                <w:szCs w:val="28"/>
                <w:lang w:val="vi-VN"/>
              </w:rPr>
              <w:t xml:space="preserve">3. Người được thi hành án trong quyết định tuyên bố phá sản phải nộp phí thi hành án dân sự </w:t>
            </w:r>
            <w:r w:rsidRPr="003044CA">
              <w:rPr>
                <w:rFonts w:ascii="Times New Roman" w:eastAsia="Times New Roman" w:hAnsi="Times New Roman" w:cs="Times New Roman"/>
                <w:bCs/>
                <w:i/>
                <w:sz w:val="28"/>
                <w:szCs w:val="28"/>
                <w:lang w:val="vi-VN"/>
              </w:rPr>
              <w:t>theo quy định của pháp luật về phí thi hành án dân sự.</w:t>
            </w:r>
          </w:p>
          <w:p w14:paraId="1F0CFEA3" w14:textId="77777777" w:rsidR="0081219C" w:rsidRPr="003044CA" w:rsidRDefault="0081219C" w:rsidP="0081219C">
            <w:pPr>
              <w:spacing w:before="120" w:after="120" w:line="276" w:lineRule="auto"/>
              <w:ind w:leftChars="1" w:left="2" w:firstLineChars="151" w:firstLine="423"/>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xml:space="preserve">Đối với khoản tiền, tài sản chi trả cho người được thi hành án do Quản tài viên, doanh nghiệp quản lý, thanh lý tài sản thu được từ việc bán tài sản còn lại của doanh nghiệp, hợp tác xã </w:t>
            </w:r>
            <w:r w:rsidRPr="003044CA">
              <w:rPr>
                <w:rFonts w:ascii="Times New Roman" w:eastAsia="Times New Roman" w:hAnsi="Times New Roman" w:cs="Times New Roman"/>
                <w:bCs/>
                <w:i/>
                <w:sz w:val="28"/>
                <w:szCs w:val="28"/>
                <w:lang w:val="vi-VN"/>
              </w:rPr>
              <w:t>mà Chấp hành viên không ra quyết định cưỡng chế</w:t>
            </w:r>
            <w:r w:rsidRPr="003044CA">
              <w:rPr>
                <w:rFonts w:ascii="Times New Roman" w:eastAsia="Times New Roman" w:hAnsi="Times New Roman" w:cs="Times New Roman"/>
                <w:bCs/>
                <w:sz w:val="28"/>
                <w:szCs w:val="28"/>
                <w:lang w:val="vi-VN"/>
              </w:rPr>
              <w:t xml:space="preserve"> thì cơ quan thi hành án dân sự không thu phí thi hành án.</w:t>
            </w:r>
          </w:p>
          <w:p w14:paraId="290A479E" w14:textId="4A7D7FA9" w:rsidR="003707E1" w:rsidRPr="003044CA" w:rsidRDefault="003707E1" w:rsidP="006C5DA4">
            <w:pPr>
              <w:spacing w:before="120" w:after="120" w:line="264" w:lineRule="auto"/>
              <w:ind w:leftChars="1" w:left="2" w:firstLineChars="151" w:firstLine="423"/>
              <w:jc w:val="both"/>
              <w:rPr>
                <w:rFonts w:ascii="Times New Roman" w:eastAsia="Times New Roman" w:hAnsi="Times New Roman" w:cs="Times New Roman"/>
                <w:bCs/>
                <w:sz w:val="28"/>
                <w:szCs w:val="28"/>
                <w:lang w:val="vi-VN"/>
              </w:rPr>
            </w:pPr>
          </w:p>
        </w:tc>
        <w:tc>
          <w:tcPr>
            <w:tcW w:w="3544" w:type="dxa"/>
          </w:tcPr>
          <w:p w14:paraId="32E97456" w14:textId="628DAF92" w:rsidR="003707E1" w:rsidRPr="003044CA" w:rsidRDefault="006360E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
                <w:bCs/>
                <w:sz w:val="28"/>
                <w:szCs w:val="28"/>
                <w:lang w:val="vi-VN"/>
              </w:rPr>
              <w:lastRenderedPageBreak/>
              <w:t xml:space="preserve">- </w:t>
            </w:r>
            <w:r w:rsidRPr="003044CA">
              <w:rPr>
                <w:rFonts w:ascii="Times New Roman" w:eastAsia="Times New Roman" w:hAnsi="Times New Roman" w:cs="Times New Roman"/>
                <w:bCs/>
                <w:sz w:val="28"/>
                <w:szCs w:val="28"/>
                <w:lang w:val="vi-VN"/>
              </w:rPr>
              <w:t xml:space="preserve">Cơ bản giữ nguyên quy định tại </w:t>
            </w:r>
            <w:r w:rsidR="0081219C" w:rsidRPr="003044CA">
              <w:rPr>
                <w:rFonts w:ascii="Times New Roman" w:eastAsia="Times New Roman" w:hAnsi="Times New Roman" w:cs="Times New Roman"/>
                <w:bCs/>
                <w:sz w:val="28"/>
                <w:szCs w:val="28"/>
                <w:lang w:val="en-US"/>
              </w:rPr>
              <w:t xml:space="preserve">điểm g khoản 2 Điều 11, </w:t>
            </w:r>
            <w:r w:rsidRPr="003044CA">
              <w:rPr>
                <w:rFonts w:ascii="Times New Roman" w:eastAsia="Times New Roman" w:hAnsi="Times New Roman" w:cs="Times New Roman"/>
                <w:bCs/>
                <w:sz w:val="28"/>
                <w:szCs w:val="28"/>
                <w:lang w:val="vi-VN"/>
              </w:rPr>
              <w:t>Điều 14, Điều 16 của TTLT07</w:t>
            </w:r>
          </w:p>
          <w:p w14:paraId="2BC26184" w14:textId="77777777" w:rsidR="006360ED" w:rsidRPr="003044CA" w:rsidRDefault="006360ED" w:rsidP="0054173E">
            <w:pPr>
              <w:jc w:val="both"/>
              <w:rPr>
                <w:rFonts w:ascii="Times New Roman" w:eastAsia="Times New Roman" w:hAnsi="Times New Roman"/>
                <w:bCs/>
                <w:i/>
                <w:sz w:val="28"/>
                <w:szCs w:val="28"/>
                <w:lang w:val="vi-VN"/>
              </w:rPr>
            </w:pPr>
            <w:r w:rsidRPr="003044CA">
              <w:rPr>
                <w:rFonts w:ascii="Times New Roman" w:eastAsia="Times New Roman" w:hAnsi="Times New Roman" w:cs="Times New Roman"/>
                <w:bCs/>
                <w:sz w:val="28"/>
                <w:szCs w:val="28"/>
                <w:lang w:val="vi-VN"/>
              </w:rPr>
              <w:lastRenderedPageBreak/>
              <w:t xml:space="preserve">- Quy định </w:t>
            </w:r>
            <w:r w:rsidRPr="003044CA">
              <w:rPr>
                <w:rFonts w:ascii="Times New Roman" w:eastAsia="Times New Roman" w:hAnsi="Times New Roman"/>
                <w:bCs/>
                <w:i/>
                <w:sz w:val="28"/>
                <w:szCs w:val="28"/>
                <w:lang w:val="vi-VN"/>
              </w:rPr>
              <w:t xml:space="preserve"> Thủ tục phân chia tài sản thực hiện theo quy định của pháp luật thi hành án dân sự về thanh toán tiền thi hành án</w:t>
            </w:r>
          </w:p>
          <w:p w14:paraId="0A6A4D12" w14:textId="1025EA26" w:rsidR="006360ED" w:rsidRPr="003044CA" w:rsidRDefault="006360ED"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bCs/>
                <w:i/>
                <w:sz w:val="28"/>
                <w:szCs w:val="28"/>
                <w:lang w:val="vi-VN"/>
              </w:rPr>
              <w:t>- Quy định trường hợp Chấp hành viên ra quyết định cưỡng chế thi hành án thì vẫn thu phí thi hành án theo quy định</w:t>
            </w:r>
            <w:r w:rsidR="002E1C35" w:rsidRPr="003044CA">
              <w:rPr>
                <w:rFonts w:ascii="Times New Roman" w:eastAsia="Times New Roman" w:hAnsi="Times New Roman"/>
                <w:bCs/>
                <w:i/>
                <w:sz w:val="28"/>
                <w:szCs w:val="28"/>
                <w:lang w:val="vi-VN"/>
              </w:rPr>
              <w:t xml:space="preserve"> của pháp luật</w:t>
            </w:r>
          </w:p>
        </w:tc>
      </w:tr>
      <w:tr w:rsidR="003044CA" w:rsidRPr="003044CA" w14:paraId="678563D5" w14:textId="77777777" w:rsidTr="0054173E">
        <w:tc>
          <w:tcPr>
            <w:tcW w:w="5665" w:type="dxa"/>
          </w:tcPr>
          <w:p w14:paraId="05CF2D67" w14:textId="36B41834" w:rsidR="003707E1" w:rsidRPr="003044CA" w:rsidRDefault="003707E1" w:rsidP="0054173E">
            <w:pPr>
              <w:pStyle w:val="NormalWeb"/>
              <w:shd w:val="clear" w:color="auto" w:fill="FFFFFF"/>
              <w:spacing w:line="234" w:lineRule="atLeast"/>
              <w:jc w:val="both"/>
              <w:rPr>
                <w:strike/>
                <w:sz w:val="28"/>
                <w:szCs w:val="28"/>
              </w:rPr>
            </w:pPr>
            <w:bookmarkStart w:id="105" w:name="dieu_17"/>
            <w:r w:rsidRPr="003044CA">
              <w:rPr>
                <w:b/>
                <w:bCs/>
                <w:strike/>
                <w:sz w:val="28"/>
                <w:szCs w:val="28"/>
              </w:rPr>
              <w:lastRenderedPageBreak/>
              <w:t>Điều 17. Đình chỉ và kết thúc thi hành quyết định tuyên bố phá sản.</w:t>
            </w:r>
            <w:bookmarkEnd w:id="105"/>
          </w:p>
          <w:p w14:paraId="780D8901"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Việc đình chỉ, kết thúc thi hành quyết định tuyên bố phá sản đối với phần thanh lý tài sản được thực hiện theo quy định của </w:t>
            </w:r>
            <w:bookmarkStart w:id="106" w:name="tvpllink_gdxokcoffu_3"/>
            <w:r w:rsidRPr="003044CA">
              <w:rPr>
                <w:strike/>
                <w:sz w:val="28"/>
                <w:szCs w:val="28"/>
              </w:rPr>
              <w:fldChar w:fldCharType="begin"/>
            </w:r>
            <w:r w:rsidRPr="003044CA">
              <w:rPr>
                <w:strike/>
                <w:sz w:val="28"/>
                <w:szCs w:val="28"/>
              </w:rPr>
              <w:instrText xml:space="preserve"> HYPERLINK "https://thuvienphapluat.vn/van-ban/Doanh-nghiep/Luat-Pha-san-2014-238641.aspx"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Phá sản</w:t>
            </w:r>
            <w:r w:rsidRPr="003044CA">
              <w:rPr>
                <w:strike/>
                <w:sz w:val="28"/>
                <w:szCs w:val="28"/>
              </w:rPr>
              <w:fldChar w:fldCharType="end"/>
            </w:r>
            <w:bookmarkEnd w:id="106"/>
            <w:r w:rsidRPr="003044CA">
              <w:rPr>
                <w:strike/>
                <w:sz w:val="28"/>
                <w:szCs w:val="28"/>
              </w:rPr>
              <w:t>.</w:t>
            </w:r>
          </w:p>
          <w:p w14:paraId="3A4DDB3B"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Việc đình chỉ, kết thúc thi hành quyết định tuyên bố phá sản đối với các nghĩa vụ khác được thực hiện theo quy định của </w:t>
            </w:r>
            <w:bookmarkStart w:id="107" w:name="tvpllink_ccuezhabwt_4"/>
            <w:r w:rsidRPr="003044CA">
              <w:rPr>
                <w:strike/>
                <w:sz w:val="28"/>
                <w:szCs w:val="28"/>
              </w:rPr>
              <w:fldChar w:fldCharType="begin"/>
            </w:r>
            <w:r w:rsidRPr="003044CA">
              <w:rPr>
                <w:strike/>
                <w:sz w:val="28"/>
                <w:szCs w:val="28"/>
              </w:rPr>
              <w:instrText xml:space="preserve"> HYPERLINK "https://thuvienphapluat.vn/van-ban/Thu-tuc-To-tung/Luat-thi-hanh-an-dan-su-2008-26-2008-QH12-82197.aspx"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Thi hành án dân sự</w:t>
            </w:r>
            <w:r w:rsidRPr="003044CA">
              <w:rPr>
                <w:strike/>
                <w:sz w:val="28"/>
                <w:szCs w:val="28"/>
              </w:rPr>
              <w:fldChar w:fldCharType="end"/>
            </w:r>
            <w:bookmarkEnd w:id="107"/>
            <w:r w:rsidRPr="003044CA">
              <w:rPr>
                <w:strike/>
                <w:sz w:val="28"/>
                <w:szCs w:val="28"/>
              </w:rPr>
              <w:t>.</w:t>
            </w:r>
          </w:p>
          <w:p w14:paraId="16AD46D7" w14:textId="77777777" w:rsidR="003707E1" w:rsidRPr="003044CA" w:rsidRDefault="003707E1" w:rsidP="0054173E">
            <w:pPr>
              <w:pStyle w:val="NormalWeb"/>
              <w:shd w:val="clear" w:color="auto" w:fill="FFFFFF"/>
              <w:spacing w:line="234" w:lineRule="atLeast"/>
              <w:ind w:firstLineChars="200" w:firstLine="562"/>
              <w:jc w:val="both"/>
              <w:rPr>
                <w:b/>
                <w:bCs/>
                <w:strike/>
                <w:sz w:val="28"/>
                <w:szCs w:val="28"/>
              </w:rPr>
            </w:pPr>
          </w:p>
        </w:tc>
        <w:tc>
          <w:tcPr>
            <w:tcW w:w="5811" w:type="dxa"/>
          </w:tcPr>
          <w:p w14:paraId="108361D4"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1B4CAC94" w14:textId="3F1AD6BB" w:rsidR="003707E1" w:rsidRPr="003044CA" w:rsidRDefault="005F61A0"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 xml:space="preserve">Bãi bỏ quy định này vì đã quy định trong Luật Phục hồi, phá sản </w:t>
            </w:r>
            <w:r w:rsidR="00C325A0" w:rsidRPr="003044CA">
              <w:rPr>
                <w:rFonts w:ascii="Times New Roman" w:eastAsia="Times New Roman" w:hAnsi="Times New Roman" w:cs="Times New Roman"/>
                <w:bCs/>
                <w:sz w:val="28"/>
                <w:szCs w:val="28"/>
                <w:lang w:val="vi-VN"/>
              </w:rPr>
              <w:t>và Luật THADS</w:t>
            </w:r>
          </w:p>
        </w:tc>
      </w:tr>
      <w:tr w:rsidR="003044CA" w:rsidRPr="003044CA" w14:paraId="0DD5408C" w14:textId="77777777" w:rsidTr="0054173E">
        <w:tc>
          <w:tcPr>
            <w:tcW w:w="5665" w:type="dxa"/>
          </w:tcPr>
          <w:p w14:paraId="3B2BDEA7" w14:textId="10503B43" w:rsidR="003707E1" w:rsidRPr="003044CA" w:rsidRDefault="003707E1" w:rsidP="0054173E">
            <w:pPr>
              <w:pStyle w:val="NormalWeb"/>
              <w:shd w:val="clear" w:color="auto" w:fill="FFFFFF"/>
              <w:spacing w:line="234" w:lineRule="atLeast"/>
              <w:jc w:val="both"/>
              <w:rPr>
                <w:strike/>
                <w:sz w:val="28"/>
                <w:szCs w:val="28"/>
              </w:rPr>
            </w:pPr>
            <w:bookmarkStart w:id="108" w:name="dieu_19"/>
            <w:r w:rsidRPr="003044CA">
              <w:rPr>
                <w:b/>
                <w:bCs/>
                <w:strike/>
                <w:sz w:val="28"/>
                <w:szCs w:val="28"/>
              </w:rPr>
              <w:t>Điều 19. Giải quyết khiếu nại việc thi hành quyết định của Tòa án giải quyết phá sản</w:t>
            </w:r>
            <w:bookmarkEnd w:id="108"/>
          </w:p>
          <w:p w14:paraId="1D098DED"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1. Đương sự, người có quyền lợi, nghĩa vụ liên quan, Quản tài viên có quyền khiếu nại đối với quyết định, hành vi của Thủ trưởng cơ quan thi hành án dân sự, Chấp hành viên nếu có căn cứ cho rằng quyết định, hành vi đó là trái pháp luật, xâm phạm quyền, lợi ích </w:t>
            </w:r>
            <w:r w:rsidRPr="003044CA">
              <w:rPr>
                <w:strike/>
                <w:sz w:val="28"/>
                <w:szCs w:val="28"/>
                <w:shd w:val="clear" w:color="auto" w:fill="FFFFFF"/>
              </w:rPr>
              <w:t>hợp pháp</w:t>
            </w:r>
            <w:r w:rsidRPr="003044CA">
              <w:rPr>
                <w:strike/>
                <w:sz w:val="28"/>
                <w:szCs w:val="28"/>
              </w:rPr>
              <w:t> của mình theo quy định của </w:t>
            </w:r>
            <w:bookmarkStart w:id="109" w:name="tvpllink_ccuezhabwt_5"/>
            <w:r w:rsidRPr="003044CA">
              <w:rPr>
                <w:strike/>
                <w:sz w:val="28"/>
                <w:szCs w:val="28"/>
              </w:rPr>
              <w:fldChar w:fldCharType="begin"/>
            </w:r>
            <w:r w:rsidRPr="003044CA">
              <w:rPr>
                <w:strike/>
                <w:sz w:val="28"/>
                <w:szCs w:val="28"/>
              </w:rPr>
              <w:instrText xml:space="preserve"> HYPERLINK "https://thuvienphapluat.vn/van-ban/Thu-tuc-To-tung/Luat-thi-hanh-an-dan-su-2008-26-2008-QH12-82197.aspx"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Thi hành án dân sự</w:t>
            </w:r>
            <w:r w:rsidRPr="003044CA">
              <w:rPr>
                <w:strike/>
                <w:sz w:val="28"/>
                <w:szCs w:val="28"/>
              </w:rPr>
              <w:fldChar w:fldCharType="end"/>
            </w:r>
            <w:bookmarkEnd w:id="109"/>
            <w:r w:rsidRPr="003044CA">
              <w:rPr>
                <w:strike/>
                <w:sz w:val="28"/>
                <w:szCs w:val="28"/>
              </w:rPr>
              <w:t>.</w:t>
            </w:r>
          </w:p>
          <w:p w14:paraId="12968E19" w14:textId="77777777" w:rsidR="003707E1" w:rsidRPr="003044CA" w:rsidRDefault="003707E1" w:rsidP="0054173E">
            <w:pPr>
              <w:pStyle w:val="NormalWeb"/>
              <w:shd w:val="clear" w:color="auto" w:fill="FFFFFF"/>
              <w:spacing w:before="120" w:after="120" w:line="234" w:lineRule="atLeast"/>
              <w:jc w:val="both"/>
              <w:rPr>
                <w:strike/>
                <w:sz w:val="28"/>
                <w:szCs w:val="28"/>
              </w:rPr>
            </w:pPr>
            <w:r w:rsidRPr="003044CA">
              <w:rPr>
                <w:strike/>
                <w:sz w:val="28"/>
                <w:szCs w:val="28"/>
              </w:rPr>
              <w:lastRenderedPageBreak/>
              <w:t>2. Đương sự, người có quyền lợi, nghĩa vụ liên quan có quyền khiếu nại đối với quyết định, hành vi của Quản tài viên.</w:t>
            </w:r>
          </w:p>
          <w:p w14:paraId="3FD44477" w14:textId="2BDCD318"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Thẩm quyền giải quyết khiếu nại, tố cáo đối với Quản tài viên thực hiện theo quy định tại </w:t>
            </w:r>
            <w:bookmarkStart w:id="110" w:name="dc_25"/>
            <w:r w:rsidRPr="003044CA">
              <w:rPr>
                <w:strike/>
                <w:sz w:val="28"/>
                <w:szCs w:val="28"/>
              </w:rPr>
              <w:t>khoản 8 Điều 22 và điểm c khoản 1, điểm đ khoản 2 Điều 24 Nghị định số 22/2015/NĐ-CP</w:t>
            </w:r>
            <w:bookmarkEnd w:id="110"/>
            <w:r w:rsidRPr="003044CA">
              <w:rPr>
                <w:strike/>
                <w:sz w:val="28"/>
                <w:szCs w:val="28"/>
              </w:rPr>
              <w:t>.</w:t>
            </w:r>
          </w:p>
        </w:tc>
        <w:tc>
          <w:tcPr>
            <w:tcW w:w="5811" w:type="dxa"/>
          </w:tcPr>
          <w:p w14:paraId="4D537068" w14:textId="77777777"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150C2432" w14:textId="03AC935D" w:rsidR="003707E1" w:rsidRPr="003044CA" w:rsidRDefault="005F61A0" w:rsidP="0054173E">
            <w:pPr>
              <w:jc w:val="both"/>
              <w:rPr>
                <w:rFonts w:ascii="Times New Roman" w:eastAsia="Times New Roman" w:hAnsi="Times New Roman" w:cs="Times New Roman"/>
                <w:b/>
                <w:bCs/>
                <w:sz w:val="28"/>
                <w:szCs w:val="28"/>
                <w:lang w:val="vi-VN"/>
              </w:rPr>
            </w:pPr>
            <w:r w:rsidRPr="003044CA">
              <w:rPr>
                <w:rFonts w:ascii="Times New Roman" w:eastAsia="Times New Roman" w:hAnsi="Times New Roman" w:cs="Times New Roman"/>
                <w:bCs/>
                <w:sz w:val="28"/>
                <w:szCs w:val="28"/>
                <w:lang w:val="vi-VN"/>
              </w:rPr>
              <w:t>Bãi bỏ quy định này vì đã quy định trong Luật Phục hồi, phá sản</w:t>
            </w:r>
          </w:p>
        </w:tc>
      </w:tr>
      <w:tr w:rsidR="003044CA" w:rsidRPr="003044CA" w14:paraId="16419807" w14:textId="77777777" w:rsidTr="0054173E">
        <w:tc>
          <w:tcPr>
            <w:tcW w:w="5665" w:type="dxa"/>
          </w:tcPr>
          <w:p w14:paraId="0954AA82" w14:textId="77777777" w:rsidR="0081219C" w:rsidRPr="003044CA" w:rsidRDefault="0081219C" w:rsidP="0054173E">
            <w:pPr>
              <w:pStyle w:val="NormalWeb"/>
              <w:shd w:val="clear" w:color="auto" w:fill="FFFFFF"/>
              <w:spacing w:line="234" w:lineRule="atLeast"/>
              <w:jc w:val="both"/>
              <w:rPr>
                <w:b/>
                <w:bCs/>
                <w:strike/>
                <w:sz w:val="28"/>
                <w:szCs w:val="28"/>
              </w:rPr>
            </w:pPr>
          </w:p>
        </w:tc>
        <w:tc>
          <w:tcPr>
            <w:tcW w:w="5811" w:type="dxa"/>
          </w:tcPr>
          <w:p w14:paraId="6E633290" w14:textId="179D9372" w:rsidR="0081219C" w:rsidRPr="003044CA" w:rsidRDefault="0081219C" w:rsidP="0081219C">
            <w:pPr>
              <w:pBdr>
                <w:top w:val="nil"/>
                <w:left w:val="nil"/>
                <w:bottom w:val="nil"/>
                <w:right w:val="nil"/>
                <w:between w:val="nil"/>
              </w:pBdr>
              <w:suppressAutoHyphens/>
              <w:spacing w:before="120" w:after="120" w:line="276" w:lineRule="auto"/>
              <w:jc w:val="both"/>
              <w:textAlignment w:val="top"/>
              <w:outlineLvl w:val="0"/>
              <w:rPr>
                <w:rFonts w:ascii="Times New Roman" w:eastAsia="Times New Roman" w:hAnsi="Times New Roman"/>
                <w:b/>
                <w:bCs/>
                <w:i/>
                <w:sz w:val="28"/>
                <w:szCs w:val="28"/>
                <w:lang w:val="vi-VN"/>
              </w:rPr>
            </w:pPr>
            <w:bookmarkStart w:id="111" w:name="_Toc219722388"/>
            <w:bookmarkStart w:id="112" w:name="_Toc219722764"/>
            <w:r w:rsidRPr="003044CA">
              <w:rPr>
                <w:rFonts w:ascii="Times New Roman" w:eastAsia="Times New Roman" w:hAnsi="Times New Roman"/>
                <w:b/>
                <w:bCs/>
                <w:i/>
                <w:sz w:val="28"/>
                <w:szCs w:val="28"/>
                <w:lang w:val="vi-VN"/>
              </w:rPr>
              <w:t>Điều 22. Trả lời kháng nghị, kiến nghị của Viện kiểm sát nhân dân</w:t>
            </w:r>
            <w:r w:rsidRPr="003044CA">
              <w:rPr>
                <w:rFonts w:ascii="Times New Roman" w:eastAsia="Times New Roman" w:hAnsi="Times New Roman"/>
                <w:b/>
                <w:bCs/>
                <w:i/>
                <w:sz w:val="28"/>
                <w:szCs w:val="28"/>
              </w:rPr>
              <w:t xml:space="preserve"> trong thi hành quyết định tuyên bố phá sản </w:t>
            </w:r>
            <w:r w:rsidRPr="003044CA">
              <w:rPr>
                <w:rFonts w:ascii="Times New Roman" w:eastAsia="Times New Roman" w:hAnsi="Times New Roman"/>
                <w:b/>
                <w:bCs/>
                <w:i/>
                <w:sz w:val="28"/>
                <w:szCs w:val="28"/>
                <w:lang w:val="vi-VN"/>
              </w:rPr>
              <w:t>(điều mới)</w:t>
            </w:r>
            <w:bookmarkEnd w:id="111"/>
            <w:bookmarkEnd w:id="112"/>
          </w:p>
          <w:p w14:paraId="6E97AAE2" w14:textId="77777777" w:rsidR="0081219C" w:rsidRPr="003044CA" w:rsidRDefault="0081219C" w:rsidP="0081219C">
            <w:pPr>
              <w:pBdr>
                <w:top w:val="nil"/>
                <w:left w:val="nil"/>
                <w:bottom w:val="nil"/>
                <w:right w:val="nil"/>
                <w:between w:val="nil"/>
              </w:pBdr>
              <w:suppressAutoHyphens/>
              <w:spacing w:before="120" w:after="120" w:line="259" w:lineRule="auto"/>
              <w:ind w:firstLine="425"/>
              <w:jc w:val="both"/>
              <w:textAlignment w:val="top"/>
              <w:rPr>
                <w:rFonts w:ascii="Times New Roman" w:eastAsia="Times New Roman" w:hAnsi="Times New Roman"/>
                <w:bCs/>
                <w:i/>
                <w:sz w:val="28"/>
                <w:szCs w:val="28"/>
                <w:lang w:val="vi-VN"/>
              </w:rPr>
            </w:pPr>
            <w:r w:rsidRPr="003044CA">
              <w:rPr>
                <w:rFonts w:ascii="Times New Roman" w:eastAsia="Times New Roman" w:hAnsi="Times New Roman"/>
                <w:bCs/>
                <w:i/>
                <w:sz w:val="28"/>
                <w:szCs w:val="28"/>
                <w:lang w:val="vi-VN"/>
              </w:rPr>
              <w:t>1. Quản tài viên, doanh nghiệp quản lý, thanh lý tài sản có trách nhiệm trả lời kháng nghị, kiến nghị của Viện kiểm sát nhân dân có thẩm quyền đối với quyết định, hành vi của mình trong thời hạn 15 ngày kể từ ngày nhận được kháng nghị, kiến nghị và báo cáo Chấp hành viên về việc trả lời kháng nghị, kiến nghị.</w:t>
            </w:r>
          </w:p>
          <w:p w14:paraId="101E0563" w14:textId="4B838195" w:rsidR="0081219C" w:rsidRPr="003044CA" w:rsidRDefault="0081219C" w:rsidP="0081219C">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r w:rsidRPr="003044CA">
              <w:rPr>
                <w:rFonts w:ascii="Times New Roman" w:eastAsia="Times New Roman" w:hAnsi="Times New Roman"/>
                <w:bCs/>
                <w:i/>
                <w:sz w:val="28"/>
                <w:szCs w:val="28"/>
                <w:lang w:val="vi-VN"/>
              </w:rPr>
              <w:t>2. Việc trả lời kháng nghị, kiến nghị Viện kiểm sát nhân dân đối với quyết định, hành vi của Thủ trưởng cơ quan thi hành án dân sự, Chấp hành viên thực hiện theo quy định của pháp luật về thi hành án dân sự.</w:t>
            </w:r>
          </w:p>
        </w:tc>
        <w:tc>
          <w:tcPr>
            <w:tcW w:w="3544" w:type="dxa"/>
          </w:tcPr>
          <w:p w14:paraId="6AC1575E" w14:textId="214042F5" w:rsidR="0081219C" w:rsidRPr="003044CA" w:rsidRDefault="0081219C" w:rsidP="0081219C">
            <w:pPr>
              <w:jc w:val="both"/>
              <w:rPr>
                <w:rFonts w:ascii="Times New Roman" w:eastAsia="Times New Roman" w:hAnsi="Times New Roman" w:cs="Times New Roman"/>
                <w:bCs/>
                <w:sz w:val="28"/>
                <w:szCs w:val="28"/>
                <w:lang w:val="en-US"/>
              </w:rPr>
            </w:pPr>
            <w:r w:rsidRPr="003044CA">
              <w:rPr>
                <w:rFonts w:ascii="Times New Roman" w:eastAsia="Times New Roman" w:hAnsi="Times New Roman" w:cs="Times New Roman"/>
                <w:bCs/>
                <w:sz w:val="28"/>
                <w:szCs w:val="28"/>
                <w:lang w:val="en-US"/>
              </w:rPr>
              <w:t xml:space="preserve">Điều mới quy định rõ về trách nhiệm </w:t>
            </w:r>
            <w:r w:rsidRPr="003044CA">
              <w:rPr>
                <w:rFonts w:ascii="Times New Roman" w:eastAsia="Times New Roman" w:hAnsi="Times New Roman"/>
                <w:bCs/>
                <w:sz w:val="28"/>
                <w:szCs w:val="28"/>
                <w:lang w:val="vi-VN"/>
              </w:rPr>
              <w:t xml:space="preserve">của </w:t>
            </w:r>
            <w:r w:rsidRPr="003044CA">
              <w:rPr>
                <w:rFonts w:ascii="Times New Roman" w:eastAsia="Times New Roman" w:hAnsi="Times New Roman"/>
                <w:bCs/>
                <w:sz w:val="28"/>
                <w:szCs w:val="28"/>
                <w:lang w:val="en-US"/>
              </w:rPr>
              <w:t xml:space="preserve">Quản tài viên và CHV trong việc trả lời </w:t>
            </w:r>
            <w:r w:rsidRPr="003044CA">
              <w:rPr>
                <w:rFonts w:ascii="Times New Roman" w:eastAsia="Times New Roman" w:hAnsi="Times New Roman"/>
                <w:bCs/>
                <w:sz w:val="28"/>
                <w:szCs w:val="28"/>
                <w:lang w:val="vi-VN"/>
              </w:rPr>
              <w:t>kháng nghị, kiến nghị của Viện kiểm sát nhân dân</w:t>
            </w:r>
            <w:r w:rsidRPr="003044CA">
              <w:rPr>
                <w:rFonts w:ascii="Times New Roman" w:eastAsia="Times New Roman" w:hAnsi="Times New Roman"/>
                <w:bCs/>
                <w:sz w:val="28"/>
                <w:szCs w:val="28"/>
                <w:lang w:val="en-US"/>
              </w:rPr>
              <w:t xml:space="preserve"> trogn thi hành quyết định tuyên bố phá sản.</w:t>
            </w:r>
          </w:p>
        </w:tc>
      </w:tr>
      <w:tr w:rsidR="003044CA" w:rsidRPr="003044CA" w14:paraId="03C4E895" w14:textId="77777777" w:rsidTr="0054173E">
        <w:tc>
          <w:tcPr>
            <w:tcW w:w="5665" w:type="dxa"/>
          </w:tcPr>
          <w:p w14:paraId="32D7469E" w14:textId="59616078" w:rsidR="003707E1" w:rsidRPr="003044CA" w:rsidRDefault="003707E1" w:rsidP="0054173E">
            <w:pPr>
              <w:pStyle w:val="NormalWeb"/>
              <w:shd w:val="clear" w:color="auto" w:fill="FFFFFF"/>
              <w:spacing w:line="234" w:lineRule="atLeast"/>
              <w:jc w:val="center"/>
              <w:rPr>
                <w:sz w:val="28"/>
                <w:szCs w:val="28"/>
              </w:rPr>
            </w:pPr>
            <w:bookmarkStart w:id="113" w:name="chuong_3"/>
            <w:r w:rsidRPr="003044CA">
              <w:rPr>
                <w:b/>
                <w:bCs/>
                <w:sz w:val="28"/>
                <w:szCs w:val="28"/>
              </w:rPr>
              <w:t>Chương III</w:t>
            </w:r>
            <w:bookmarkEnd w:id="113"/>
          </w:p>
          <w:p w14:paraId="7DF0FCF8" w14:textId="46A8A0E4" w:rsidR="003707E1" w:rsidRPr="003044CA" w:rsidRDefault="003707E1" w:rsidP="0054173E">
            <w:pPr>
              <w:pStyle w:val="NormalWeb"/>
              <w:shd w:val="clear" w:color="auto" w:fill="FFFFFF"/>
              <w:spacing w:line="234" w:lineRule="atLeast"/>
              <w:jc w:val="center"/>
              <w:rPr>
                <w:sz w:val="28"/>
                <w:szCs w:val="28"/>
              </w:rPr>
            </w:pPr>
            <w:bookmarkStart w:id="114" w:name="chuong_3_name"/>
            <w:r w:rsidRPr="003044CA">
              <w:rPr>
                <w:b/>
                <w:bCs/>
                <w:sz w:val="28"/>
                <w:szCs w:val="28"/>
              </w:rPr>
              <w:t>ĐIỀU KHOẢN THI HÀNH</w:t>
            </w:r>
            <w:bookmarkEnd w:id="114"/>
          </w:p>
        </w:tc>
        <w:tc>
          <w:tcPr>
            <w:tcW w:w="5811" w:type="dxa"/>
          </w:tcPr>
          <w:p w14:paraId="3B29284A" w14:textId="77777777" w:rsidR="003707E1" w:rsidRPr="003044CA" w:rsidRDefault="003707E1" w:rsidP="0054173E">
            <w:pPr>
              <w:widowControl w:val="0"/>
              <w:pBdr>
                <w:top w:val="nil"/>
                <w:left w:val="nil"/>
                <w:bottom w:val="nil"/>
                <w:right w:val="nil"/>
                <w:between w:val="nil"/>
              </w:pBdr>
              <w:spacing w:before="120" w:after="120" w:line="264" w:lineRule="auto"/>
              <w:ind w:leftChars="1" w:left="2" w:firstLineChars="151" w:firstLine="423"/>
              <w:jc w:val="center"/>
              <w:outlineLvl w:val="0"/>
              <w:rPr>
                <w:rFonts w:ascii="Times New Roman" w:hAnsi="Times New Roman" w:cs="Times New Roman"/>
                <w:b/>
                <w:sz w:val="28"/>
                <w:szCs w:val="28"/>
              </w:rPr>
            </w:pPr>
            <w:bookmarkStart w:id="115" w:name="_Toc219393440"/>
            <w:r w:rsidRPr="003044CA">
              <w:rPr>
                <w:rFonts w:ascii="Times New Roman" w:hAnsi="Times New Roman" w:cs="Times New Roman"/>
                <w:b/>
                <w:sz w:val="28"/>
                <w:szCs w:val="28"/>
              </w:rPr>
              <w:t xml:space="preserve">Chương </w:t>
            </w:r>
            <w:r w:rsidRPr="003044CA">
              <w:rPr>
                <w:rFonts w:ascii="Times New Roman" w:hAnsi="Times New Roman" w:cs="Times New Roman"/>
                <w:b/>
                <w:sz w:val="28"/>
                <w:szCs w:val="28"/>
                <w:lang w:val="vi-VN"/>
              </w:rPr>
              <w:t>III</w:t>
            </w:r>
            <w:bookmarkEnd w:id="115"/>
          </w:p>
          <w:p w14:paraId="34FB7247" w14:textId="77777777" w:rsidR="003707E1" w:rsidRPr="003044CA" w:rsidRDefault="003707E1" w:rsidP="0054173E">
            <w:pPr>
              <w:widowControl w:val="0"/>
              <w:pBdr>
                <w:top w:val="nil"/>
                <w:left w:val="nil"/>
                <w:bottom w:val="nil"/>
                <w:right w:val="nil"/>
                <w:between w:val="nil"/>
              </w:pBdr>
              <w:spacing w:before="120" w:after="120" w:line="264" w:lineRule="auto"/>
              <w:ind w:leftChars="1" w:left="2" w:firstLineChars="151" w:firstLine="423"/>
              <w:jc w:val="center"/>
              <w:outlineLvl w:val="0"/>
              <w:rPr>
                <w:rFonts w:ascii="Times New Roman" w:hAnsi="Times New Roman" w:cs="Times New Roman"/>
                <w:sz w:val="28"/>
                <w:szCs w:val="28"/>
              </w:rPr>
            </w:pPr>
            <w:bookmarkStart w:id="116" w:name="_Toc219393441"/>
            <w:r w:rsidRPr="003044CA">
              <w:rPr>
                <w:rFonts w:ascii="Times New Roman" w:hAnsi="Times New Roman" w:cs="Times New Roman"/>
                <w:b/>
                <w:sz w:val="28"/>
                <w:szCs w:val="28"/>
              </w:rPr>
              <w:t>ĐIỀU KHOẢN THI HÀNH</w:t>
            </w:r>
            <w:bookmarkEnd w:id="116"/>
          </w:p>
          <w:p w14:paraId="2125AB22" w14:textId="243FCB23" w:rsidR="003707E1" w:rsidRPr="003044CA" w:rsidRDefault="003707E1" w:rsidP="0054173E">
            <w:pPr>
              <w:widowControl w:val="0"/>
              <w:pBdr>
                <w:top w:val="nil"/>
                <w:left w:val="nil"/>
                <w:bottom w:val="nil"/>
                <w:right w:val="nil"/>
                <w:between w:val="nil"/>
              </w:pBdr>
              <w:spacing w:before="120" w:after="120" w:line="264" w:lineRule="auto"/>
              <w:ind w:leftChars="1" w:left="2" w:firstLineChars="151" w:firstLine="423"/>
              <w:jc w:val="center"/>
              <w:rPr>
                <w:rFonts w:ascii="Times New Roman" w:hAnsi="Times New Roman" w:cs="Times New Roman"/>
                <w:sz w:val="28"/>
                <w:szCs w:val="28"/>
                <w:lang w:val="vi-VN"/>
              </w:rPr>
            </w:pPr>
          </w:p>
        </w:tc>
        <w:tc>
          <w:tcPr>
            <w:tcW w:w="3544" w:type="dxa"/>
          </w:tcPr>
          <w:p w14:paraId="3D2306B3" w14:textId="77777777" w:rsidR="003707E1" w:rsidRPr="003044CA" w:rsidRDefault="003707E1" w:rsidP="0054173E">
            <w:pPr>
              <w:jc w:val="both"/>
              <w:rPr>
                <w:rFonts w:ascii="Times New Roman" w:eastAsia="Times New Roman" w:hAnsi="Times New Roman" w:cs="Times New Roman"/>
                <w:b/>
                <w:bCs/>
                <w:sz w:val="28"/>
                <w:szCs w:val="28"/>
                <w:lang w:val="vi-VN"/>
              </w:rPr>
            </w:pPr>
          </w:p>
        </w:tc>
      </w:tr>
      <w:tr w:rsidR="003044CA" w:rsidRPr="003044CA" w14:paraId="6E0070A9" w14:textId="77777777" w:rsidTr="0054173E">
        <w:tc>
          <w:tcPr>
            <w:tcW w:w="5665" w:type="dxa"/>
          </w:tcPr>
          <w:p w14:paraId="12C77BFE" w14:textId="3DF77958" w:rsidR="003707E1" w:rsidRPr="003044CA" w:rsidRDefault="003707E1" w:rsidP="0054173E">
            <w:pPr>
              <w:pStyle w:val="NormalWeb"/>
              <w:shd w:val="clear" w:color="auto" w:fill="FFFFFF"/>
              <w:spacing w:line="234" w:lineRule="atLeast"/>
              <w:jc w:val="both"/>
              <w:rPr>
                <w:strike/>
                <w:sz w:val="28"/>
                <w:szCs w:val="28"/>
              </w:rPr>
            </w:pPr>
            <w:bookmarkStart w:id="117" w:name="dieu_20"/>
            <w:r w:rsidRPr="003044CA">
              <w:rPr>
                <w:b/>
                <w:bCs/>
                <w:strike/>
                <w:sz w:val="28"/>
                <w:szCs w:val="28"/>
              </w:rPr>
              <w:lastRenderedPageBreak/>
              <w:t>Điều 20. Điều khoản chuyển tiếp</w:t>
            </w:r>
            <w:bookmarkEnd w:id="117"/>
          </w:p>
          <w:p w14:paraId="09EC76F3" w14:textId="77777777" w:rsidR="003707E1" w:rsidRPr="003044CA" w:rsidRDefault="003707E1" w:rsidP="0054173E">
            <w:pPr>
              <w:pStyle w:val="NormalWeb"/>
              <w:shd w:val="clear" w:color="auto" w:fill="FFFFFF"/>
              <w:spacing w:line="234" w:lineRule="atLeast"/>
              <w:jc w:val="both"/>
              <w:rPr>
                <w:strike/>
                <w:sz w:val="28"/>
                <w:szCs w:val="28"/>
              </w:rPr>
            </w:pPr>
            <w:r w:rsidRPr="003044CA">
              <w:rPr>
                <w:strike/>
                <w:sz w:val="28"/>
                <w:szCs w:val="28"/>
              </w:rPr>
              <w:t>Trường hợp Tổ quản lý, thanh lý tài sản được thành lập theo </w:t>
            </w:r>
            <w:bookmarkStart w:id="118" w:name="tvpllink_hccmedkfzo"/>
            <w:r w:rsidRPr="003044CA">
              <w:rPr>
                <w:strike/>
                <w:sz w:val="28"/>
                <w:szCs w:val="28"/>
              </w:rPr>
              <w:fldChar w:fldCharType="begin"/>
            </w:r>
            <w:r w:rsidRPr="003044CA">
              <w:rPr>
                <w:strike/>
                <w:sz w:val="28"/>
                <w:szCs w:val="28"/>
              </w:rPr>
              <w:instrText xml:space="preserve"> HYPERLINK "https://thuvienphapluat.vn/van-ban/Doanh-nghiep/Luat-Pha-san-2004-21-2004-QH11-52186.aspx"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Phá sản năm 2004</w:t>
            </w:r>
            <w:r w:rsidRPr="003044CA">
              <w:rPr>
                <w:strike/>
                <w:sz w:val="28"/>
                <w:szCs w:val="28"/>
              </w:rPr>
              <w:fldChar w:fldCharType="end"/>
            </w:r>
            <w:bookmarkEnd w:id="118"/>
            <w:r w:rsidRPr="003044CA">
              <w:rPr>
                <w:strike/>
                <w:sz w:val="28"/>
                <w:szCs w:val="28"/>
              </w:rPr>
              <w:t> chưa bị giải thể thì Chấp hành viên đề nghị Tòa án có thẩm quyền tiến hành chỉ định Quản tài viên, doanh nghiệp quản lý, thanh lý tài sản theo quy định tại </w:t>
            </w:r>
            <w:bookmarkStart w:id="119" w:name="dc_26"/>
            <w:r w:rsidRPr="003044CA">
              <w:rPr>
                <w:strike/>
                <w:sz w:val="28"/>
                <w:szCs w:val="28"/>
              </w:rPr>
              <w:t>Điều 131 Luật Phá sản năm 2014</w:t>
            </w:r>
            <w:bookmarkEnd w:id="119"/>
            <w:r w:rsidRPr="003044CA">
              <w:rPr>
                <w:strike/>
                <w:sz w:val="28"/>
                <w:szCs w:val="28"/>
              </w:rPr>
              <w:t> và </w:t>
            </w:r>
            <w:bookmarkStart w:id="120" w:name="dc_27"/>
            <w:r w:rsidRPr="003044CA">
              <w:rPr>
                <w:strike/>
                <w:sz w:val="28"/>
                <w:szCs w:val="28"/>
              </w:rPr>
              <w:t>khoản 1 Điều 28 Nghị định số 22/2015/NĐ-CP</w:t>
            </w:r>
            <w:bookmarkEnd w:id="120"/>
            <w:r w:rsidRPr="003044CA">
              <w:rPr>
                <w:strike/>
                <w:sz w:val="28"/>
                <w:szCs w:val="28"/>
              </w:rPr>
              <w:t>. Trường hợp Tòa án không chỉ định Quản tài viên thì Chấp hành viên tiếp tục tổ chức thi hành án theo quy định của </w:t>
            </w:r>
            <w:bookmarkStart w:id="121" w:name="tvpllink_gdxokcoffu_4"/>
            <w:r w:rsidRPr="003044CA">
              <w:rPr>
                <w:strike/>
                <w:sz w:val="28"/>
                <w:szCs w:val="28"/>
              </w:rPr>
              <w:fldChar w:fldCharType="begin"/>
            </w:r>
            <w:r w:rsidRPr="003044CA">
              <w:rPr>
                <w:strike/>
                <w:sz w:val="28"/>
                <w:szCs w:val="28"/>
              </w:rPr>
              <w:instrText xml:space="preserve"> HYPERLINK "https://thuvienphapluat.vn/van-ban/Doanh-nghiep/Luat-Pha-san-2014-238641.aspx"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Phá sản lăm 2014</w:t>
            </w:r>
            <w:r w:rsidRPr="003044CA">
              <w:rPr>
                <w:strike/>
                <w:sz w:val="28"/>
                <w:szCs w:val="28"/>
              </w:rPr>
              <w:fldChar w:fldCharType="end"/>
            </w:r>
            <w:bookmarkEnd w:id="121"/>
          </w:p>
          <w:p w14:paraId="30C4B723" w14:textId="07B85A1E" w:rsidR="003707E1" w:rsidRPr="003044CA" w:rsidRDefault="003707E1" w:rsidP="0054173E">
            <w:pPr>
              <w:pStyle w:val="NormalWeb"/>
              <w:shd w:val="clear" w:color="auto" w:fill="FFFFFF"/>
              <w:spacing w:line="234" w:lineRule="atLeast"/>
              <w:jc w:val="both"/>
              <w:rPr>
                <w:sz w:val="28"/>
                <w:szCs w:val="28"/>
              </w:rPr>
            </w:pPr>
            <w:r w:rsidRPr="003044CA">
              <w:rPr>
                <w:strike/>
                <w:sz w:val="28"/>
                <w:szCs w:val="28"/>
              </w:rPr>
              <w:t>Đối với các việc thi hành án đã thi hành một phần hoặc chưa thi hành xong trước khi Thông tư liên tịch này có hiệu lực thi hành nhưng đã thực hiện các thủ tục về thi hành án theo đúng quy định của </w:t>
            </w:r>
            <w:bookmarkStart w:id="122" w:name="tvpllink_ccuezhabwt_6"/>
            <w:r w:rsidRPr="003044CA">
              <w:rPr>
                <w:strike/>
                <w:sz w:val="28"/>
                <w:szCs w:val="28"/>
              </w:rPr>
              <w:fldChar w:fldCharType="begin"/>
            </w:r>
            <w:r w:rsidRPr="003044CA">
              <w:rPr>
                <w:strike/>
                <w:sz w:val="28"/>
                <w:szCs w:val="28"/>
              </w:rPr>
              <w:instrText xml:space="preserve"> HYPERLINK "https://thuvienphapluat.vn/van-ban/Thu-tuc-To-tung/Luat-thi-hanh-an-dan-su-2008-26-2008-QH12-82197.aspx"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Thi hành án dân sự</w:t>
            </w:r>
            <w:r w:rsidRPr="003044CA">
              <w:rPr>
                <w:strike/>
                <w:sz w:val="28"/>
                <w:szCs w:val="28"/>
              </w:rPr>
              <w:fldChar w:fldCharType="end"/>
            </w:r>
            <w:bookmarkEnd w:id="122"/>
            <w:r w:rsidRPr="003044CA">
              <w:rPr>
                <w:strike/>
                <w:sz w:val="28"/>
                <w:szCs w:val="28"/>
              </w:rPr>
              <w:t>, </w:t>
            </w:r>
            <w:bookmarkStart w:id="123" w:name="tvpllink_gdxokcoffu_5"/>
            <w:r w:rsidRPr="003044CA">
              <w:rPr>
                <w:strike/>
                <w:sz w:val="28"/>
                <w:szCs w:val="28"/>
              </w:rPr>
              <w:fldChar w:fldCharType="begin"/>
            </w:r>
            <w:r w:rsidRPr="003044CA">
              <w:rPr>
                <w:strike/>
                <w:sz w:val="28"/>
                <w:szCs w:val="28"/>
              </w:rPr>
              <w:instrText xml:space="preserve"> HYPERLINK "https://thuvienphapluat.vn/van-ban/Doanh-nghiep/Luat-Pha-san-2014-238641.aspx" \t "_blank" </w:instrText>
            </w:r>
            <w:r w:rsidRPr="003044CA">
              <w:rPr>
                <w:strike/>
                <w:sz w:val="28"/>
                <w:szCs w:val="28"/>
              </w:rPr>
            </w:r>
            <w:r w:rsidRPr="003044CA">
              <w:rPr>
                <w:strike/>
                <w:sz w:val="28"/>
                <w:szCs w:val="28"/>
              </w:rPr>
              <w:fldChar w:fldCharType="separate"/>
            </w:r>
            <w:r w:rsidRPr="003044CA">
              <w:rPr>
                <w:rStyle w:val="Hyperlink"/>
                <w:strike/>
                <w:color w:val="auto"/>
                <w:sz w:val="28"/>
                <w:szCs w:val="28"/>
              </w:rPr>
              <w:t>Luật Phá sản</w:t>
            </w:r>
            <w:r w:rsidRPr="003044CA">
              <w:rPr>
                <w:strike/>
                <w:sz w:val="28"/>
                <w:szCs w:val="28"/>
              </w:rPr>
              <w:fldChar w:fldCharType="end"/>
            </w:r>
            <w:bookmarkEnd w:id="123"/>
            <w:r w:rsidRPr="003044CA">
              <w:rPr>
                <w:strike/>
                <w:sz w:val="28"/>
                <w:szCs w:val="28"/>
              </w:rPr>
              <w:t> và các văn bản hướng dẫn thi hành thì kết quả thi hành án được công nhận; các thủ tục thi hành án tiếp theo được tiếp tục thực hiện theo quy định của Thông tư liên tịch này.</w:t>
            </w:r>
          </w:p>
        </w:tc>
        <w:tc>
          <w:tcPr>
            <w:tcW w:w="5811" w:type="dxa"/>
          </w:tcPr>
          <w:p w14:paraId="05B275E3" w14:textId="255D4DC8" w:rsidR="003707E1" w:rsidRPr="003044CA" w:rsidRDefault="003707E1"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p>
        </w:tc>
        <w:tc>
          <w:tcPr>
            <w:tcW w:w="3544" w:type="dxa"/>
          </w:tcPr>
          <w:p w14:paraId="2A613379" w14:textId="3F8A14BA" w:rsidR="003707E1" w:rsidRPr="003044CA" w:rsidRDefault="0018041C" w:rsidP="0054173E">
            <w:pPr>
              <w:jc w:val="both"/>
              <w:rPr>
                <w:rFonts w:ascii="Times New Roman" w:eastAsia="Times New Roman" w:hAnsi="Times New Roman" w:cs="Times New Roman"/>
                <w:bCs/>
                <w:sz w:val="28"/>
                <w:szCs w:val="28"/>
                <w:lang w:val="vi-VN"/>
              </w:rPr>
            </w:pPr>
            <w:r w:rsidRPr="003044CA">
              <w:rPr>
                <w:rFonts w:ascii="Times New Roman" w:eastAsia="Times New Roman" w:hAnsi="Times New Roman" w:cs="Times New Roman"/>
                <w:bCs/>
                <w:sz w:val="28"/>
                <w:szCs w:val="28"/>
                <w:lang w:val="vi-VN"/>
              </w:rPr>
              <w:t>Không cần quy định chuyển tiếp vì Luật Phục hồi, phá sản đã có quy định chuyển tiếp</w:t>
            </w:r>
          </w:p>
        </w:tc>
      </w:tr>
      <w:tr w:rsidR="003044CA" w:rsidRPr="003044CA" w14:paraId="7009C6F9" w14:textId="77777777" w:rsidTr="0054173E">
        <w:tc>
          <w:tcPr>
            <w:tcW w:w="5665" w:type="dxa"/>
          </w:tcPr>
          <w:p w14:paraId="28FE990C" w14:textId="038DEA26" w:rsidR="003707E1" w:rsidRPr="003044CA" w:rsidRDefault="003707E1" w:rsidP="0054173E">
            <w:pPr>
              <w:pStyle w:val="NormalWeb"/>
              <w:shd w:val="clear" w:color="auto" w:fill="FFFFFF"/>
              <w:spacing w:line="234" w:lineRule="atLeast"/>
              <w:jc w:val="both"/>
              <w:rPr>
                <w:sz w:val="28"/>
                <w:szCs w:val="28"/>
              </w:rPr>
            </w:pPr>
            <w:bookmarkStart w:id="124" w:name="dieu_21"/>
            <w:r w:rsidRPr="003044CA">
              <w:rPr>
                <w:b/>
                <w:bCs/>
                <w:sz w:val="28"/>
                <w:szCs w:val="28"/>
              </w:rPr>
              <w:t>Điều 21. Hiệu lực thi hành</w:t>
            </w:r>
            <w:bookmarkEnd w:id="124"/>
          </w:p>
          <w:p w14:paraId="4A423880" w14:textId="77777777"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Thông tư liên tịch này có hiệu lực kể từ ngày 01 tháng 8 năm 2018.</w:t>
            </w:r>
          </w:p>
          <w:p w14:paraId="7E83E8C9" w14:textId="3F79DF0D" w:rsidR="003707E1" w:rsidRPr="003044CA" w:rsidRDefault="003707E1" w:rsidP="0054173E">
            <w:pPr>
              <w:pStyle w:val="NormalWeb"/>
              <w:shd w:val="clear" w:color="auto" w:fill="FFFFFF"/>
              <w:spacing w:before="120" w:after="120" w:line="234" w:lineRule="atLeast"/>
              <w:jc w:val="both"/>
              <w:rPr>
                <w:sz w:val="28"/>
                <w:szCs w:val="28"/>
              </w:rPr>
            </w:pPr>
            <w:r w:rsidRPr="003044CA">
              <w:rPr>
                <w:sz w:val="28"/>
                <w:szCs w:val="28"/>
              </w:rPr>
              <w:t>Quá trình thực hiện, nếu có vướng mắc thì các cơ quan thi hành án dân sự, Tòa án nhân dân và Viện kiểm sát nhân dân các cấp kịp thời báo cáo về Bộ Tư pháp, Tòa án nhân dân tối cao, Viện kiểm sát nhân dân tối cao để có biện pháp giải quyết./.</w:t>
            </w:r>
          </w:p>
        </w:tc>
        <w:tc>
          <w:tcPr>
            <w:tcW w:w="5811" w:type="dxa"/>
          </w:tcPr>
          <w:p w14:paraId="69B1CCBF" w14:textId="77777777" w:rsidR="00DE7493" w:rsidRPr="003044CA" w:rsidRDefault="00DE7493" w:rsidP="0054173E">
            <w:pPr>
              <w:pBdr>
                <w:top w:val="nil"/>
                <w:left w:val="nil"/>
                <w:bottom w:val="nil"/>
                <w:right w:val="nil"/>
                <w:between w:val="nil"/>
              </w:pBdr>
              <w:suppressAutoHyphens/>
              <w:spacing w:before="120" w:after="120" w:line="264" w:lineRule="auto"/>
              <w:textAlignment w:val="top"/>
              <w:outlineLvl w:val="0"/>
              <w:rPr>
                <w:rFonts w:ascii="Times New Roman" w:hAnsi="Times New Roman" w:cs="Times New Roman"/>
                <w:b/>
                <w:sz w:val="28"/>
                <w:szCs w:val="28"/>
                <w:lang w:val="vi-VN"/>
              </w:rPr>
            </w:pPr>
            <w:r w:rsidRPr="003044CA">
              <w:rPr>
                <w:rFonts w:ascii="Times New Roman" w:hAnsi="Times New Roman" w:cs="Times New Roman"/>
                <w:b/>
                <w:sz w:val="28"/>
                <w:szCs w:val="28"/>
                <w:lang w:val="vi-VN"/>
              </w:rPr>
              <w:t xml:space="preserve">Điều 22. </w:t>
            </w:r>
            <w:bookmarkStart w:id="125" w:name="_Toc219393442"/>
            <w:r w:rsidRPr="003044CA">
              <w:rPr>
                <w:rFonts w:ascii="Times New Roman" w:hAnsi="Times New Roman" w:cs="Times New Roman"/>
                <w:b/>
                <w:sz w:val="28"/>
                <w:szCs w:val="28"/>
                <w:lang w:val="vi-VN"/>
              </w:rPr>
              <w:t>Hiệu lực thi hành</w:t>
            </w:r>
            <w:bookmarkEnd w:id="125"/>
          </w:p>
          <w:p w14:paraId="258664C0" w14:textId="6508BB83" w:rsidR="003707E1" w:rsidRPr="003044CA" w:rsidRDefault="00DE7493" w:rsidP="0054173E">
            <w:pPr>
              <w:pBdr>
                <w:top w:val="nil"/>
                <w:left w:val="nil"/>
                <w:bottom w:val="nil"/>
                <w:right w:val="nil"/>
                <w:between w:val="nil"/>
              </w:pBdr>
              <w:spacing w:before="120" w:after="120" w:line="269" w:lineRule="auto"/>
              <w:jc w:val="both"/>
              <w:rPr>
                <w:rFonts w:ascii="Times New Roman" w:eastAsia="Times New Roman" w:hAnsi="Times New Roman" w:cs="Times New Roman"/>
                <w:b/>
                <w:bCs/>
                <w:sz w:val="28"/>
                <w:szCs w:val="28"/>
              </w:rPr>
            </w:pPr>
            <w:r w:rsidRPr="003044CA">
              <w:rPr>
                <w:rFonts w:ascii="Times New Roman" w:hAnsi="Times New Roman" w:cs="Times New Roman"/>
                <w:sz w:val="28"/>
                <w:szCs w:val="28"/>
                <w:lang w:val="vi-VN"/>
              </w:rPr>
              <w:t>Nghị định này có hiệu lực thi hành từ ngày 01 tháng 3</w:t>
            </w:r>
            <w:bookmarkStart w:id="126" w:name="_Toc218512473"/>
            <w:r w:rsidRPr="003044CA">
              <w:rPr>
                <w:rFonts w:ascii="Times New Roman" w:hAnsi="Times New Roman" w:cs="Times New Roman"/>
                <w:sz w:val="28"/>
                <w:szCs w:val="28"/>
                <w:lang w:val="vi-VN"/>
              </w:rPr>
              <w:t xml:space="preserve"> năm 2026.</w:t>
            </w:r>
            <w:bookmarkEnd w:id="126"/>
          </w:p>
        </w:tc>
        <w:tc>
          <w:tcPr>
            <w:tcW w:w="3544" w:type="dxa"/>
          </w:tcPr>
          <w:p w14:paraId="2FD3EBCC" w14:textId="77777777" w:rsidR="003707E1" w:rsidRPr="003044CA" w:rsidRDefault="003707E1" w:rsidP="0054173E">
            <w:pPr>
              <w:jc w:val="both"/>
              <w:rPr>
                <w:rFonts w:ascii="Times New Roman" w:eastAsia="Times New Roman" w:hAnsi="Times New Roman" w:cs="Times New Roman"/>
                <w:b/>
                <w:bCs/>
                <w:sz w:val="28"/>
                <w:szCs w:val="28"/>
                <w:lang w:val="vi-VN"/>
              </w:rPr>
            </w:pPr>
          </w:p>
        </w:tc>
      </w:tr>
    </w:tbl>
    <w:p w14:paraId="33874BF5" w14:textId="21EEFD15" w:rsidR="00C74945" w:rsidRPr="003044CA" w:rsidRDefault="00C74945" w:rsidP="0050749C">
      <w:pPr>
        <w:jc w:val="both"/>
        <w:rPr>
          <w:rFonts w:ascii="Times New Roman" w:eastAsia="Times New Roman" w:hAnsi="Times New Roman" w:cs="Times New Roman"/>
          <w:b/>
          <w:bCs/>
          <w:sz w:val="28"/>
          <w:szCs w:val="28"/>
        </w:rPr>
      </w:pPr>
      <w:bookmarkStart w:id="127" w:name="bookmark=id.r5i0fvyfd0s3" w:colFirst="0" w:colLast="0"/>
      <w:bookmarkStart w:id="128" w:name="bookmark=id.z23a02e6ep0k" w:colFirst="0" w:colLast="0"/>
      <w:bookmarkEnd w:id="127"/>
      <w:bookmarkEnd w:id="128"/>
    </w:p>
    <w:p w14:paraId="686FC181" w14:textId="77777777" w:rsidR="00C74945" w:rsidRPr="003044CA" w:rsidRDefault="00C74945" w:rsidP="0050749C">
      <w:pPr>
        <w:jc w:val="both"/>
        <w:rPr>
          <w:rFonts w:ascii="Times New Roman" w:eastAsia="Times New Roman" w:hAnsi="Times New Roman" w:cs="Times New Roman"/>
          <w:b/>
          <w:bCs/>
          <w:sz w:val="28"/>
          <w:szCs w:val="28"/>
        </w:rPr>
      </w:pPr>
    </w:p>
    <w:p w14:paraId="73EA8D02" w14:textId="77777777" w:rsidR="00C74945" w:rsidRPr="003044CA" w:rsidRDefault="00C74945" w:rsidP="0050749C">
      <w:pPr>
        <w:jc w:val="both"/>
        <w:rPr>
          <w:rFonts w:ascii="Times New Roman" w:eastAsia="Times New Roman" w:hAnsi="Times New Roman" w:cs="Times New Roman"/>
          <w:b/>
          <w:bCs/>
          <w:sz w:val="28"/>
          <w:szCs w:val="28"/>
        </w:rPr>
      </w:pPr>
    </w:p>
    <w:p w14:paraId="4DD6885E" w14:textId="77777777" w:rsidR="00C74945" w:rsidRPr="003044CA" w:rsidRDefault="00C74945" w:rsidP="0050749C">
      <w:pPr>
        <w:jc w:val="both"/>
        <w:rPr>
          <w:rFonts w:ascii="Times New Roman" w:eastAsia="Times New Roman" w:hAnsi="Times New Roman" w:cs="Times New Roman"/>
          <w:b/>
          <w:bCs/>
          <w:sz w:val="28"/>
          <w:szCs w:val="28"/>
        </w:rPr>
      </w:pPr>
    </w:p>
    <w:p w14:paraId="2321CEE9" w14:textId="77777777" w:rsidR="00C74945" w:rsidRPr="003044CA" w:rsidRDefault="00C74945" w:rsidP="0050749C">
      <w:pPr>
        <w:jc w:val="both"/>
        <w:rPr>
          <w:rFonts w:ascii="Times New Roman" w:eastAsia="Times New Roman" w:hAnsi="Times New Roman" w:cs="Times New Roman"/>
          <w:b/>
          <w:bCs/>
          <w:sz w:val="28"/>
          <w:szCs w:val="28"/>
        </w:rPr>
      </w:pPr>
    </w:p>
    <w:p w14:paraId="0000095F" w14:textId="47FA3AA8" w:rsidR="00F82D7A" w:rsidRPr="003044CA" w:rsidRDefault="00C74945" w:rsidP="0050749C">
      <w:pPr>
        <w:jc w:val="both"/>
        <w:rPr>
          <w:rFonts w:ascii="Times New Roman" w:eastAsia="Times New Roman" w:hAnsi="Times New Roman" w:cs="Times New Roman"/>
          <w:b/>
          <w:bCs/>
          <w:sz w:val="28"/>
          <w:szCs w:val="28"/>
        </w:rPr>
      </w:pPr>
      <w:r w:rsidRPr="003044CA">
        <w:rPr>
          <w:rFonts w:ascii="Times New Roman" w:eastAsia="Times New Roman" w:hAnsi="Times New Roman" w:cs="Times New Roman"/>
          <w:b/>
          <w:bCs/>
          <w:sz w:val="28"/>
          <w:szCs w:val="28"/>
        </w:rPr>
        <w:br w:type="textWrapping" w:clear="all"/>
      </w:r>
    </w:p>
    <w:sectPr w:rsidR="00F82D7A" w:rsidRPr="003044CA" w:rsidSect="0054173E">
      <w:footerReference w:type="default" r:id="rId9"/>
      <w:pgSz w:w="16840" w:h="11907" w:orient="landscape" w:code="9"/>
      <w:pgMar w:top="567" w:right="567" w:bottom="567" w:left="56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3196E" w14:textId="77777777" w:rsidR="00EE53E2" w:rsidRDefault="00EE53E2">
      <w:pPr>
        <w:spacing w:after="0" w:line="240" w:lineRule="auto"/>
      </w:pPr>
      <w:r>
        <w:separator/>
      </w:r>
    </w:p>
  </w:endnote>
  <w:endnote w:type="continuationSeparator" w:id="0">
    <w:p w14:paraId="747EE093" w14:textId="77777777" w:rsidR="00EE53E2" w:rsidRDefault="00EE53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1C29D8AE-8279-4720-A76A-89D58C5E80DA}"/>
    <w:embedBold r:id="rId2" w:fontKey="{D96B46E3-0BD1-4B6D-A1F5-DCB21FBD3BFC}"/>
    <w:embedItalic r:id="rId3" w:fontKey="{59E5DA45-81B8-4926-A9C1-358FACD6FB3E}"/>
    <w:embedBoldItalic r:id="rId4" w:fontKey="{A1B71488-86CB-4EE5-B76A-23456912FF53}"/>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5" w:fontKey="{CF530236-5F41-4995-A0C0-8F69B950B80E}"/>
  </w:font>
  <w:font w:name="Georgia">
    <w:panose1 w:val="02040502050405020303"/>
    <w:charset w:val="00"/>
    <w:family w:val="roman"/>
    <w:pitch w:val="variable"/>
    <w:sig w:usb0="00000287" w:usb1="00000000" w:usb2="00000000" w:usb3="00000000" w:csb0="0000009F" w:csb1="00000000"/>
    <w:embedItalic r:id="rId6" w:fontKey="{EC77DF5A-9463-4606-937A-89E4A664D327}"/>
  </w:font>
  <w:font w:name=".VnTime">
    <w:altName w:val="Courier New"/>
    <w:charset w:val="00"/>
    <w:family w:val="swiss"/>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7" w:fontKey="{47BFF16B-5A4A-4D24-B21E-EE33302D6C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98D" w14:textId="77777777" w:rsidR="003C733A" w:rsidRDefault="003C73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8A593" w14:textId="77777777" w:rsidR="00EE53E2" w:rsidRDefault="00EE53E2">
      <w:pPr>
        <w:spacing w:after="0" w:line="240" w:lineRule="auto"/>
      </w:pPr>
      <w:r>
        <w:separator/>
      </w:r>
    </w:p>
  </w:footnote>
  <w:footnote w:type="continuationSeparator" w:id="0">
    <w:p w14:paraId="19C4AEBC" w14:textId="77777777" w:rsidR="00EE53E2" w:rsidRDefault="00EE53E2">
      <w:pPr>
        <w:spacing w:after="0" w:line="240" w:lineRule="auto"/>
      </w:pPr>
      <w:r>
        <w:continuationSeparator/>
      </w:r>
    </w:p>
  </w:footnote>
  <w:footnote w:id="1">
    <w:p w14:paraId="1733AFF4" w14:textId="77777777" w:rsidR="003C733A" w:rsidRPr="004B2BE3" w:rsidRDefault="003C733A" w:rsidP="0050749C">
      <w:pPr>
        <w:pStyle w:val="FootnoteText"/>
        <w:rPr>
          <w:lang w:val="vi-VN"/>
        </w:rPr>
      </w:pPr>
      <w:r>
        <w:rPr>
          <w:rStyle w:val="FootnoteReference"/>
        </w:rPr>
        <w:footnoteRef/>
      </w:r>
      <w:r>
        <w:t xml:space="preserve"> </w:t>
      </w:r>
      <w:r w:rsidRPr="004B2BE3">
        <w:t>CÂN NHẮC CHO VÀO ĐIỀU 6</w:t>
      </w:r>
    </w:p>
  </w:footnote>
  <w:footnote w:id="2">
    <w:p w14:paraId="716C136E" w14:textId="77777777" w:rsidR="00090A7E" w:rsidRPr="00FB347A" w:rsidRDefault="00090A7E" w:rsidP="00090A7E">
      <w:pPr>
        <w:pStyle w:val="FootnoteText"/>
        <w:rPr>
          <w:lang w:val="vi-VN"/>
        </w:rPr>
      </w:pPr>
      <w:r>
        <w:rPr>
          <w:rStyle w:val="FootnoteReference"/>
        </w:rPr>
        <w:footnoteRef/>
      </w:r>
      <w:r>
        <w:t xml:space="preserve"> </w:t>
      </w:r>
      <w:r>
        <w:rPr>
          <w:lang w:val="vi-VN"/>
        </w:rPr>
        <w:t>Điều 12 TT07</w:t>
      </w:r>
    </w:p>
  </w:footnote>
  <w:footnote w:id="3">
    <w:p w14:paraId="0960EA88" w14:textId="77777777" w:rsidR="0015542C" w:rsidRPr="00483D84" w:rsidRDefault="0015542C" w:rsidP="0015542C">
      <w:pPr>
        <w:pStyle w:val="FootnoteText"/>
        <w:rPr>
          <w:lang w:val="vi-VN"/>
        </w:rPr>
      </w:pPr>
      <w:r>
        <w:rPr>
          <w:rStyle w:val="FootnoteReference"/>
        </w:rPr>
        <w:footnoteRef/>
      </w:r>
      <w:r>
        <w:t xml:space="preserve"> </w:t>
      </w:r>
      <w:r w:rsidRPr="00483D84">
        <w:t>(điểm a lấy từ khoản 3 Điều 77 Luật Phục hồi, phá sản; điểm b,c, d lấy từ khoản 2 Điều 82 Luật THADS)</w:t>
      </w:r>
    </w:p>
  </w:footnote>
  <w:footnote w:id="4">
    <w:p w14:paraId="661211C9" w14:textId="77777777" w:rsidR="0015542C" w:rsidRPr="00483D84" w:rsidRDefault="0015542C" w:rsidP="0015542C">
      <w:pPr>
        <w:pStyle w:val="FootnoteText"/>
        <w:rPr>
          <w:lang w:val="vi-VN"/>
        </w:rPr>
      </w:pPr>
      <w:r>
        <w:rPr>
          <w:rStyle w:val="FootnoteReference"/>
        </w:rPr>
        <w:footnoteRef/>
      </w:r>
      <w:r>
        <w:t xml:space="preserve"> </w:t>
      </w:r>
      <w:r w:rsidRPr="00483D84">
        <w:t>(khoản 2, 3 lấy từ khoản 3, 4  Điều 82 Luật THADS)</w:t>
      </w:r>
    </w:p>
  </w:footnote>
  <w:footnote w:id="5">
    <w:p w14:paraId="0B3C8614" w14:textId="77777777" w:rsidR="003C733A" w:rsidRPr="00086131" w:rsidRDefault="003C733A" w:rsidP="006C5DA4">
      <w:pPr>
        <w:pStyle w:val="FootnoteText"/>
        <w:rPr>
          <w:lang w:val="vi-VN"/>
        </w:rPr>
      </w:pPr>
      <w:r>
        <w:rPr>
          <w:rStyle w:val="FootnoteReference"/>
        </w:rPr>
        <w:footnoteRef/>
      </w:r>
      <w:r>
        <w:t xml:space="preserve"> (lấy từ điểm b khoản 2 Điều 83 Luật THADS)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40349"/>
    <w:multiLevelType w:val="multilevel"/>
    <w:tmpl w:val="5F0015B8"/>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2BA508E"/>
    <w:multiLevelType w:val="multilevel"/>
    <w:tmpl w:val="35A0A998"/>
    <w:lvl w:ilvl="0">
      <w:start w:val="1"/>
      <w:numFmt w:val="decimal"/>
      <w:lvlText w:val="Điều %1."/>
      <w:lvlJc w:val="left"/>
      <w:pPr>
        <w:ind w:left="2063" w:hanging="360"/>
      </w:pPr>
      <w:rPr>
        <w:rFonts w:ascii="Times New Roman" w:eastAsia="Times New Roman" w:hAnsi="Times New Roman" w:cs="Times New Roman"/>
        <w:b/>
        <w:i w:val="0"/>
        <w:color w:val="000000" w:themeColor="text1"/>
        <w:vertAlign w:val="baseline"/>
      </w:rPr>
    </w:lvl>
    <w:lvl w:ilvl="1">
      <w:start w:val="1"/>
      <w:numFmt w:val="lowerLetter"/>
      <w:lvlText w:val="%2."/>
      <w:lvlJc w:val="left"/>
      <w:pPr>
        <w:ind w:left="2575" w:hanging="360"/>
      </w:pPr>
      <w:rPr>
        <w:vertAlign w:val="baseline"/>
      </w:rPr>
    </w:lvl>
    <w:lvl w:ilvl="2">
      <w:start w:val="1"/>
      <w:numFmt w:val="lowerRoman"/>
      <w:lvlText w:val="%3."/>
      <w:lvlJc w:val="right"/>
      <w:pPr>
        <w:ind w:left="3295" w:hanging="180"/>
      </w:pPr>
      <w:rPr>
        <w:vertAlign w:val="baseline"/>
      </w:rPr>
    </w:lvl>
    <w:lvl w:ilvl="3">
      <w:start w:val="1"/>
      <w:numFmt w:val="decimal"/>
      <w:lvlText w:val="%4."/>
      <w:lvlJc w:val="left"/>
      <w:pPr>
        <w:ind w:left="4015" w:hanging="360"/>
      </w:pPr>
      <w:rPr>
        <w:vertAlign w:val="baseline"/>
      </w:rPr>
    </w:lvl>
    <w:lvl w:ilvl="4">
      <w:start w:val="1"/>
      <w:numFmt w:val="lowerLetter"/>
      <w:lvlText w:val="%5."/>
      <w:lvlJc w:val="left"/>
      <w:pPr>
        <w:ind w:left="4735" w:hanging="360"/>
      </w:pPr>
      <w:rPr>
        <w:vertAlign w:val="baseline"/>
      </w:rPr>
    </w:lvl>
    <w:lvl w:ilvl="5">
      <w:start w:val="1"/>
      <w:numFmt w:val="lowerRoman"/>
      <w:lvlText w:val="%6."/>
      <w:lvlJc w:val="right"/>
      <w:pPr>
        <w:ind w:left="5455" w:hanging="180"/>
      </w:pPr>
      <w:rPr>
        <w:vertAlign w:val="baseline"/>
      </w:rPr>
    </w:lvl>
    <w:lvl w:ilvl="6">
      <w:start w:val="1"/>
      <w:numFmt w:val="decimal"/>
      <w:lvlText w:val="%7."/>
      <w:lvlJc w:val="left"/>
      <w:pPr>
        <w:ind w:left="6175" w:hanging="360"/>
      </w:pPr>
      <w:rPr>
        <w:vertAlign w:val="baseline"/>
      </w:rPr>
    </w:lvl>
    <w:lvl w:ilvl="7">
      <w:start w:val="1"/>
      <w:numFmt w:val="lowerLetter"/>
      <w:lvlText w:val="%8."/>
      <w:lvlJc w:val="left"/>
      <w:pPr>
        <w:ind w:left="6895" w:hanging="360"/>
      </w:pPr>
      <w:rPr>
        <w:vertAlign w:val="baseline"/>
      </w:rPr>
    </w:lvl>
    <w:lvl w:ilvl="8">
      <w:start w:val="1"/>
      <w:numFmt w:val="lowerRoman"/>
      <w:lvlText w:val="%9."/>
      <w:lvlJc w:val="right"/>
      <w:pPr>
        <w:ind w:left="7615" w:hanging="180"/>
      </w:pPr>
      <w:rPr>
        <w:vertAlign w:val="baseline"/>
      </w:rPr>
    </w:lvl>
  </w:abstractNum>
  <w:abstractNum w:abstractNumId="2" w15:restartNumberingAfterBreak="0">
    <w:nsid w:val="0560685C"/>
    <w:multiLevelType w:val="multilevel"/>
    <w:tmpl w:val="AE2E9CC0"/>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F6A78F6"/>
    <w:multiLevelType w:val="multilevel"/>
    <w:tmpl w:val="851014DE"/>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17E0967"/>
    <w:multiLevelType w:val="multilevel"/>
    <w:tmpl w:val="DB1423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32D7D1D"/>
    <w:multiLevelType w:val="multilevel"/>
    <w:tmpl w:val="35A0A998"/>
    <w:lvl w:ilvl="0">
      <w:start w:val="1"/>
      <w:numFmt w:val="decimal"/>
      <w:lvlText w:val="Điều %1."/>
      <w:lvlJc w:val="left"/>
      <w:pPr>
        <w:ind w:left="2063" w:hanging="360"/>
      </w:pPr>
      <w:rPr>
        <w:rFonts w:ascii="Times New Roman" w:eastAsia="Times New Roman" w:hAnsi="Times New Roman" w:cs="Times New Roman"/>
        <w:b/>
        <w:i w:val="0"/>
        <w:color w:val="000000" w:themeColor="text1"/>
        <w:vertAlign w:val="baseline"/>
      </w:rPr>
    </w:lvl>
    <w:lvl w:ilvl="1">
      <w:start w:val="1"/>
      <w:numFmt w:val="lowerLetter"/>
      <w:lvlText w:val="%2."/>
      <w:lvlJc w:val="left"/>
      <w:pPr>
        <w:ind w:left="2575" w:hanging="360"/>
      </w:pPr>
      <w:rPr>
        <w:vertAlign w:val="baseline"/>
      </w:rPr>
    </w:lvl>
    <w:lvl w:ilvl="2">
      <w:start w:val="1"/>
      <w:numFmt w:val="lowerRoman"/>
      <w:lvlText w:val="%3."/>
      <w:lvlJc w:val="right"/>
      <w:pPr>
        <w:ind w:left="3295" w:hanging="180"/>
      </w:pPr>
      <w:rPr>
        <w:vertAlign w:val="baseline"/>
      </w:rPr>
    </w:lvl>
    <w:lvl w:ilvl="3">
      <w:start w:val="1"/>
      <w:numFmt w:val="decimal"/>
      <w:lvlText w:val="%4."/>
      <w:lvlJc w:val="left"/>
      <w:pPr>
        <w:ind w:left="4015" w:hanging="360"/>
      </w:pPr>
      <w:rPr>
        <w:vertAlign w:val="baseline"/>
      </w:rPr>
    </w:lvl>
    <w:lvl w:ilvl="4">
      <w:start w:val="1"/>
      <w:numFmt w:val="lowerLetter"/>
      <w:lvlText w:val="%5."/>
      <w:lvlJc w:val="left"/>
      <w:pPr>
        <w:ind w:left="4735" w:hanging="360"/>
      </w:pPr>
      <w:rPr>
        <w:vertAlign w:val="baseline"/>
      </w:rPr>
    </w:lvl>
    <w:lvl w:ilvl="5">
      <w:start w:val="1"/>
      <w:numFmt w:val="lowerRoman"/>
      <w:lvlText w:val="%6."/>
      <w:lvlJc w:val="right"/>
      <w:pPr>
        <w:ind w:left="5455" w:hanging="180"/>
      </w:pPr>
      <w:rPr>
        <w:vertAlign w:val="baseline"/>
      </w:rPr>
    </w:lvl>
    <w:lvl w:ilvl="6">
      <w:start w:val="1"/>
      <w:numFmt w:val="decimal"/>
      <w:lvlText w:val="%7."/>
      <w:lvlJc w:val="left"/>
      <w:pPr>
        <w:ind w:left="6175" w:hanging="360"/>
      </w:pPr>
      <w:rPr>
        <w:vertAlign w:val="baseline"/>
      </w:rPr>
    </w:lvl>
    <w:lvl w:ilvl="7">
      <w:start w:val="1"/>
      <w:numFmt w:val="lowerLetter"/>
      <w:lvlText w:val="%8."/>
      <w:lvlJc w:val="left"/>
      <w:pPr>
        <w:ind w:left="6895" w:hanging="360"/>
      </w:pPr>
      <w:rPr>
        <w:vertAlign w:val="baseline"/>
      </w:rPr>
    </w:lvl>
    <w:lvl w:ilvl="8">
      <w:start w:val="1"/>
      <w:numFmt w:val="lowerRoman"/>
      <w:lvlText w:val="%9."/>
      <w:lvlJc w:val="right"/>
      <w:pPr>
        <w:ind w:left="7615" w:hanging="180"/>
      </w:pPr>
      <w:rPr>
        <w:vertAlign w:val="baseline"/>
      </w:rPr>
    </w:lvl>
  </w:abstractNum>
  <w:abstractNum w:abstractNumId="6" w15:restartNumberingAfterBreak="0">
    <w:nsid w:val="35134689"/>
    <w:multiLevelType w:val="multilevel"/>
    <w:tmpl w:val="533A7152"/>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7AB53B9"/>
    <w:multiLevelType w:val="multilevel"/>
    <w:tmpl w:val="35A0A998"/>
    <w:lvl w:ilvl="0">
      <w:start w:val="1"/>
      <w:numFmt w:val="decimal"/>
      <w:lvlText w:val="Điều %1."/>
      <w:lvlJc w:val="left"/>
      <w:pPr>
        <w:ind w:left="2063" w:hanging="360"/>
      </w:pPr>
      <w:rPr>
        <w:rFonts w:ascii="Times New Roman" w:eastAsia="Times New Roman" w:hAnsi="Times New Roman" w:cs="Times New Roman"/>
        <w:b/>
        <w:i w:val="0"/>
        <w:color w:val="000000" w:themeColor="text1"/>
        <w:vertAlign w:val="baseline"/>
      </w:rPr>
    </w:lvl>
    <w:lvl w:ilvl="1">
      <w:start w:val="1"/>
      <w:numFmt w:val="lowerLetter"/>
      <w:lvlText w:val="%2."/>
      <w:lvlJc w:val="left"/>
      <w:pPr>
        <w:ind w:left="2575" w:hanging="360"/>
      </w:pPr>
      <w:rPr>
        <w:vertAlign w:val="baseline"/>
      </w:rPr>
    </w:lvl>
    <w:lvl w:ilvl="2">
      <w:start w:val="1"/>
      <w:numFmt w:val="lowerRoman"/>
      <w:lvlText w:val="%3."/>
      <w:lvlJc w:val="right"/>
      <w:pPr>
        <w:ind w:left="3295" w:hanging="180"/>
      </w:pPr>
      <w:rPr>
        <w:vertAlign w:val="baseline"/>
      </w:rPr>
    </w:lvl>
    <w:lvl w:ilvl="3">
      <w:start w:val="1"/>
      <w:numFmt w:val="decimal"/>
      <w:lvlText w:val="%4."/>
      <w:lvlJc w:val="left"/>
      <w:pPr>
        <w:ind w:left="4015" w:hanging="360"/>
      </w:pPr>
      <w:rPr>
        <w:vertAlign w:val="baseline"/>
      </w:rPr>
    </w:lvl>
    <w:lvl w:ilvl="4">
      <w:start w:val="1"/>
      <w:numFmt w:val="lowerLetter"/>
      <w:lvlText w:val="%5."/>
      <w:lvlJc w:val="left"/>
      <w:pPr>
        <w:ind w:left="4735" w:hanging="360"/>
      </w:pPr>
      <w:rPr>
        <w:vertAlign w:val="baseline"/>
      </w:rPr>
    </w:lvl>
    <w:lvl w:ilvl="5">
      <w:start w:val="1"/>
      <w:numFmt w:val="lowerRoman"/>
      <w:lvlText w:val="%6."/>
      <w:lvlJc w:val="right"/>
      <w:pPr>
        <w:ind w:left="5455" w:hanging="180"/>
      </w:pPr>
      <w:rPr>
        <w:vertAlign w:val="baseline"/>
      </w:rPr>
    </w:lvl>
    <w:lvl w:ilvl="6">
      <w:start w:val="1"/>
      <w:numFmt w:val="decimal"/>
      <w:lvlText w:val="%7."/>
      <w:lvlJc w:val="left"/>
      <w:pPr>
        <w:ind w:left="6175" w:hanging="360"/>
      </w:pPr>
      <w:rPr>
        <w:vertAlign w:val="baseline"/>
      </w:rPr>
    </w:lvl>
    <w:lvl w:ilvl="7">
      <w:start w:val="1"/>
      <w:numFmt w:val="lowerLetter"/>
      <w:lvlText w:val="%8."/>
      <w:lvlJc w:val="left"/>
      <w:pPr>
        <w:ind w:left="6895" w:hanging="360"/>
      </w:pPr>
      <w:rPr>
        <w:vertAlign w:val="baseline"/>
      </w:rPr>
    </w:lvl>
    <w:lvl w:ilvl="8">
      <w:start w:val="1"/>
      <w:numFmt w:val="lowerRoman"/>
      <w:lvlText w:val="%9."/>
      <w:lvlJc w:val="right"/>
      <w:pPr>
        <w:ind w:left="7615" w:hanging="180"/>
      </w:pPr>
      <w:rPr>
        <w:vertAlign w:val="baseline"/>
      </w:rPr>
    </w:lvl>
  </w:abstractNum>
  <w:abstractNum w:abstractNumId="8" w15:restartNumberingAfterBreak="0">
    <w:nsid w:val="3F5609AC"/>
    <w:multiLevelType w:val="multilevel"/>
    <w:tmpl w:val="35A0A998"/>
    <w:lvl w:ilvl="0">
      <w:start w:val="1"/>
      <w:numFmt w:val="decimal"/>
      <w:lvlText w:val="Điều %1."/>
      <w:lvlJc w:val="left"/>
      <w:pPr>
        <w:ind w:left="2063" w:hanging="360"/>
      </w:pPr>
      <w:rPr>
        <w:rFonts w:ascii="Times New Roman" w:eastAsia="Times New Roman" w:hAnsi="Times New Roman" w:cs="Times New Roman"/>
        <w:b/>
        <w:i w:val="0"/>
        <w:color w:val="000000" w:themeColor="text1"/>
        <w:vertAlign w:val="baseline"/>
      </w:rPr>
    </w:lvl>
    <w:lvl w:ilvl="1">
      <w:start w:val="1"/>
      <w:numFmt w:val="lowerLetter"/>
      <w:lvlText w:val="%2."/>
      <w:lvlJc w:val="left"/>
      <w:pPr>
        <w:ind w:left="2575" w:hanging="360"/>
      </w:pPr>
      <w:rPr>
        <w:vertAlign w:val="baseline"/>
      </w:rPr>
    </w:lvl>
    <w:lvl w:ilvl="2">
      <w:start w:val="1"/>
      <w:numFmt w:val="lowerRoman"/>
      <w:lvlText w:val="%3."/>
      <w:lvlJc w:val="right"/>
      <w:pPr>
        <w:ind w:left="3295" w:hanging="180"/>
      </w:pPr>
      <w:rPr>
        <w:vertAlign w:val="baseline"/>
      </w:rPr>
    </w:lvl>
    <w:lvl w:ilvl="3">
      <w:start w:val="1"/>
      <w:numFmt w:val="decimal"/>
      <w:lvlText w:val="%4."/>
      <w:lvlJc w:val="left"/>
      <w:pPr>
        <w:ind w:left="4015" w:hanging="360"/>
      </w:pPr>
      <w:rPr>
        <w:vertAlign w:val="baseline"/>
      </w:rPr>
    </w:lvl>
    <w:lvl w:ilvl="4">
      <w:start w:val="1"/>
      <w:numFmt w:val="lowerLetter"/>
      <w:lvlText w:val="%5."/>
      <w:lvlJc w:val="left"/>
      <w:pPr>
        <w:ind w:left="4735" w:hanging="360"/>
      </w:pPr>
      <w:rPr>
        <w:vertAlign w:val="baseline"/>
      </w:rPr>
    </w:lvl>
    <w:lvl w:ilvl="5">
      <w:start w:val="1"/>
      <w:numFmt w:val="lowerRoman"/>
      <w:lvlText w:val="%6."/>
      <w:lvlJc w:val="right"/>
      <w:pPr>
        <w:ind w:left="5455" w:hanging="180"/>
      </w:pPr>
      <w:rPr>
        <w:vertAlign w:val="baseline"/>
      </w:rPr>
    </w:lvl>
    <w:lvl w:ilvl="6">
      <w:start w:val="1"/>
      <w:numFmt w:val="decimal"/>
      <w:lvlText w:val="%7."/>
      <w:lvlJc w:val="left"/>
      <w:pPr>
        <w:ind w:left="6175" w:hanging="360"/>
      </w:pPr>
      <w:rPr>
        <w:vertAlign w:val="baseline"/>
      </w:rPr>
    </w:lvl>
    <w:lvl w:ilvl="7">
      <w:start w:val="1"/>
      <w:numFmt w:val="lowerLetter"/>
      <w:lvlText w:val="%8."/>
      <w:lvlJc w:val="left"/>
      <w:pPr>
        <w:ind w:left="6895" w:hanging="360"/>
      </w:pPr>
      <w:rPr>
        <w:vertAlign w:val="baseline"/>
      </w:rPr>
    </w:lvl>
    <w:lvl w:ilvl="8">
      <w:start w:val="1"/>
      <w:numFmt w:val="lowerRoman"/>
      <w:lvlText w:val="%9."/>
      <w:lvlJc w:val="right"/>
      <w:pPr>
        <w:ind w:left="7615" w:hanging="180"/>
      </w:pPr>
      <w:rPr>
        <w:vertAlign w:val="baseline"/>
      </w:rPr>
    </w:lvl>
  </w:abstractNum>
  <w:abstractNum w:abstractNumId="9" w15:restartNumberingAfterBreak="0">
    <w:nsid w:val="57AD4D13"/>
    <w:multiLevelType w:val="multilevel"/>
    <w:tmpl w:val="4FB2AF00"/>
    <w:lvl w:ilvl="0">
      <w:start w:val="1"/>
      <w:numFmt w:val="upperRoman"/>
      <w:lvlText w:val="Chương %1."/>
      <w:lvlJc w:val="left"/>
      <w:pPr>
        <w:ind w:left="3480"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10" w15:restartNumberingAfterBreak="0">
    <w:nsid w:val="58504DD4"/>
    <w:multiLevelType w:val="multilevel"/>
    <w:tmpl w:val="2BE2F63E"/>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E0A6E82"/>
    <w:multiLevelType w:val="multilevel"/>
    <w:tmpl w:val="851014DE"/>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6F183FD0"/>
    <w:multiLevelType w:val="multilevel"/>
    <w:tmpl w:val="35A0A998"/>
    <w:lvl w:ilvl="0">
      <w:start w:val="1"/>
      <w:numFmt w:val="decimal"/>
      <w:lvlText w:val="Điều %1."/>
      <w:lvlJc w:val="left"/>
      <w:pPr>
        <w:ind w:left="2063" w:hanging="360"/>
      </w:pPr>
      <w:rPr>
        <w:rFonts w:ascii="Times New Roman" w:eastAsia="Times New Roman" w:hAnsi="Times New Roman" w:cs="Times New Roman"/>
        <w:b/>
        <w:i w:val="0"/>
        <w:color w:val="000000" w:themeColor="text1"/>
        <w:vertAlign w:val="baseline"/>
      </w:rPr>
    </w:lvl>
    <w:lvl w:ilvl="1">
      <w:start w:val="1"/>
      <w:numFmt w:val="lowerLetter"/>
      <w:lvlText w:val="%2."/>
      <w:lvlJc w:val="left"/>
      <w:pPr>
        <w:ind w:left="2575" w:hanging="360"/>
      </w:pPr>
      <w:rPr>
        <w:vertAlign w:val="baseline"/>
      </w:rPr>
    </w:lvl>
    <w:lvl w:ilvl="2">
      <w:start w:val="1"/>
      <w:numFmt w:val="lowerRoman"/>
      <w:lvlText w:val="%3."/>
      <w:lvlJc w:val="right"/>
      <w:pPr>
        <w:ind w:left="3295" w:hanging="180"/>
      </w:pPr>
      <w:rPr>
        <w:vertAlign w:val="baseline"/>
      </w:rPr>
    </w:lvl>
    <w:lvl w:ilvl="3">
      <w:start w:val="1"/>
      <w:numFmt w:val="decimal"/>
      <w:lvlText w:val="%4."/>
      <w:lvlJc w:val="left"/>
      <w:pPr>
        <w:ind w:left="4015" w:hanging="360"/>
      </w:pPr>
      <w:rPr>
        <w:vertAlign w:val="baseline"/>
      </w:rPr>
    </w:lvl>
    <w:lvl w:ilvl="4">
      <w:start w:val="1"/>
      <w:numFmt w:val="lowerLetter"/>
      <w:lvlText w:val="%5."/>
      <w:lvlJc w:val="left"/>
      <w:pPr>
        <w:ind w:left="4735" w:hanging="360"/>
      </w:pPr>
      <w:rPr>
        <w:vertAlign w:val="baseline"/>
      </w:rPr>
    </w:lvl>
    <w:lvl w:ilvl="5">
      <w:start w:val="1"/>
      <w:numFmt w:val="lowerRoman"/>
      <w:lvlText w:val="%6."/>
      <w:lvlJc w:val="right"/>
      <w:pPr>
        <w:ind w:left="5455" w:hanging="180"/>
      </w:pPr>
      <w:rPr>
        <w:vertAlign w:val="baseline"/>
      </w:rPr>
    </w:lvl>
    <w:lvl w:ilvl="6">
      <w:start w:val="1"/>
      <w:numFmt w:val="decimal"/>
      <w:lvlText w:val="%7."/>
      <w:lvlJc w:val="left"/>
      <w:pPr>
        <w:ind w:left="6175" w:hanging="360"/>
      </w:pPr>
      <w:rPr>
        <w:vertAlign w:val="baseline"/>
      </w:rPr>
    </w:lvl>
    <w:lvl w:ilvl="7">
      <w:start w:val="1"/>
      <w:numFmt w:val="lowerLetter"/>
      <w:lvlText w:val="%8."/>
      <w:lvlJc w:val="left"/>
      <w:pPr>
        <w:ind w:left="6895" w:hanging="360"/>
      </w:pPr>
      <w:rPr>
        <w:vertAlign w:val="baseline"/>
      </w:rPr>
    </w:lvl>
    <w:lvl w:ilvl="8">
      <w:start w:val="1"/>
      <w:numFmt w:val="lowerRoman"/>
      <w:lvlText w:val="%9."/>
      <w:lvlJc w:val="right"/>
      <w:pPr>
        <w:ind w:left="7615" w:hanging="180"/>
      </w:pPr>
      <w:rPr>
        <w:vertAlign w:val="baseline"/>
      </w:rPr>
    </w:lvl>
  </w:abstractNum>
  <w:num w:numId="1" w16cid:durableId="1056203703">
    <w:abstractNumId w:val="10"/>
  </w:num>
  <w:num w:numId="2" w16cid:durableId="1798721689">
    <w:abstractNumId w:val="6"/>
  </w:num>
  <w:num w:numId="3" w16cid:durableId="1872105032">
    <w:abstractNumId w:val="11"/>
  </w:num>
  <w:num w:numId="4" w16cid:durableId="1325550654">
    <w:abstractNumId w:val="2"/>
  </w:num>
  <w:num w:numId="5" w16cid:durableId="275333736">
    <w:abstractNumId w:val="0"/>
  </w:num>
  <w:num w:numId="6" w16cid:durableId="1336423396">
    <w:abstractNumId w:val="9"/>
  </w:num>
  <w:num w:numId="7" w16cid:durableId="1485001084">
    <w:abstractNumId w:val="4"/>
  </w:num>
  <w:num w:numId="8" w16cid:durableId="1546142692">
    <w:abstractNumId w:val="3"/>
  </w:num>
  <w:num w:numId="9" w16cid:durableId="2125883422">
    <w:abstractNumId w:val="1"/>
  </w:num>
  <w:num w:numId="10" w16cid:durableId="284316238">
    <w:abstractNumId w:val="12"/>
  </w:num>
  <w:num w:numId="11" w16cid:durableId="1428845141">
    <w:abstractNumId w:val="7"/>
  </w:num>
  <w:num w:numId="12" w16cid:durableId="1984774016">
    <w:abstractNumId w:val="5"/>
  </w:num>
  <w:num w:numId="13" w16cid:durableId="17477247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hideSpellingErrors/>
  <w:defaultTabStop w:val="454"/>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D7A"/>
    <w:rsid w:val="000015FC"/>
    <w:rsid w:val="00011227"/>
    <w:rsid w:val="0001352F"/>
    <w:rsid w:val="00020234"/>
    <w:rsid w:val="00020488"/>
    <w:rsid w:val="0002327D"/>
    <w:rsid w:val="00023801"/>
    <w:rsid w:val="000370DA"/>
    <w:rsid w:val="00044458"/>
    <w:rsid w:val="0005163A"/>
    <w:rsid w:val="00060D94"/>
    <w:rsid w:val="0006382C"/>
    <w:rsid w:val="000708B4"/>
    <w:rsid w:val="000738FA"/>
    <w:rsid w:val="00077B9B"/>
    <w:rsid w:val="00082EA4"/>
    <w:rsid w:val="00090A7E"/>
    <w:rsid w:val="00094E91"/>
    <w:rsid w:val="000A091E"/>
    <w:rsid w:val="000A5D39"/>
    <w:rsid w:val="000A6837"/>
    <w:rsid w:val="000A6DB4"/>
    <w:rsid w:val="000B476D"/>
    <w:rsid w:val="000C6AB7"/>
    <w:rsid w:val="000C6EA8"/>
    <w:rsid w:val="000D63AB"/>
    <w:rsid w:val="000F016A"/>
    <w:rsid w:val="000F2525"/>
    <w:rsid w:val="000F49F0"/>
    <w:rsid w:val="000F4BB0"/>
    <w:rsid w:val="001027BA"/>
    <w:rsid w:val="00103823"/>
    <w:rsid w:val="00111951"/>
    <w:rsid w:val="001150D4"/>
    <w:rsid w:val="00116D43"/>
    <w:rsid w:val="00116E43"/>
    <w:rsid w:val="001349BD"/>
    <w:rsid w:val="001408E8"/>
    <w:rsid w:val="0014536D"/>
    <w:rsid w:val="00150F70"/>
    <w:rsid w:val="0015542C"/>
    <w:rsid w:val="00174F8C"/>
    <w:rsid w:val="0018041C"/>
    <w:rsid w:val="001879B5"/>
    <w:rsid w:val="00187B9F"/>
    <w:rsid w:val="00191347"/>
    <w:rsid w:val="00197485"/>
    <w:rsid w:val="00197553"/>
    <w:rsid w:val="00197EA9"/>
    <w:rsid w:val="001A3FDF"/>
    <w:rsid w:val="001A5C80"/>
    <w:rsid w:val="001B109C"/>
    <w:rsid w:val="001B3670"/>
    <w:rsid w:val="001B6130"/>
    <w:rsid w:val="001C53F0"/>
    <w:rsid w:val="001D61D5"/>
    <w:rsid w:val="001E6D61"/>
    <w:rsid w:val="00202F8C"/>
    <w:rsid w:val="002032F8"/>
    <w:rsid w:val="00205AE0"/>
    <w:rsid w:val="0020611A"/>
    <w:rsid w:val="002064E5"/>
    <w:rsid w:val="002209DB"/>
    <w:rsid w:val="00222566"/>
    <w:rsid w:val="002265AE"/>
    <w:rsid w:val="00233FD6"/>
    <w:rsid w:val="00235085"/>
    <w:rsid w:val="00241D13"/>
    <w:rsid w:val="0024489E"/>
    <w:rsid w:val="00245958"/>
    <w:rsid w:val="00246D6F"/>
    <w:rsid w:val="00246E13"/>
    <w:rsid w:val="0024783E"/>
    <w:rsid w:val="00262209"/>
    <w:rsid w:val="002628F1"/>
    <w:rsid w:val="00262C6B"/>
    <w:rsid w:val="00276675"/>
    <w:rsid w:val="00277C45"/>
    <w:rsid w:val="00281BC6"/>
    <w:rsid w:val="00285602"/>
    <w:rsid w:val="002A16F6"/>
    <w:rsid w:val="002A1ECD"/>
    <w:rsid w:val="002A4644"/>
    <w:rsid w:val="002A76AA"/>
    <w:rsid w:val="002B0000"/>
    <w:rsid w:val="002B1034"/>
    <w:rsid w:val="002B1AB5"/>
    <w:rsid w:val="002D217B"/>
    <w:rsid w:val="002D2230"/>
    <w:rsid w:val="002D327B"/>
    <w:rsid w:val="002D5BE9"/>
    <w:rsid w:val="002D6622"/>
    <w:rsid w:val="002E1C35"/>
    <w:rsid w:val="002E6CE8"/>
    <w:rsid w:val="002F0F4A"/>
    <w:rsid w:val="002F2C59"/>
    <w:rsid w:val="002F3029"/>
    <w:rsid w:val="002F74AC"/>
    <w:rsid w:val="003044CA"/>
    <w:rsid w:val="003119E1"/>
    <w:rsid w:val="00314B63"/>
    <w:rsid w:val="00317B77"/>
    <w:rsid w:val="003210A5"/>
    <w:rsid w:val="003221B8"/>
    <w:rsid w:val="00322440"/>
    <w:rsid w:val="00323535"/>
    <w:rsid w:val="003267C3"/>
    <w:rsid w:val="00331778"/>
    <w:rsid w:val="00337CFA"/>
    <w:rsid w:val="00342AB8"/>
    <w:rsid w:val="00343BBD"/>
    <w:rsid w:val="00351C8F"/>
    <w:rsid w:val="00360C23"/>
    <w:rsid w:val="003630A5"/>
    <w:rsid w:val="00364F0A"/>
    <w:rsid w:val="00370393"/>
    <w:rsid w:val="003707E1"/>
    <w:rsid w:val="0037296F"/>
    <w:rsid w:val="00372DF3"/>
    <w:rsid w:val="00381B4A"/>
    <w:rsid w:val="0038690C"/>
    <w:rsid w:val="0039472E"/>
    <w:rsid w:val="00397EAA"/>
    <w:rsid w:val="003A0135"/>
    <w:rsid w:val="003B5531"/>
    <w:rsid w:val="003C40AE"/>
    <w:rsid w:val="003C5E43"/>
    <w:rsid w:val="003C733A"/>
    <w:rsid w:val="003D02DE"/>
    <w:rsid w:val="003F4810"/>
    <w:rsid w:val="003F6A2D"/>
    <w:rsid w:val="00411D0C"/>
    <w:rsid w:val="004126C8"/>
    <w:rsid w:val="00413B36"/>
    <w:rsid w:val="00416D00"/>
    <w:rsid w:val="00417B5A"/>
    <w:rsid w:val="00422CF9"/>
    <w:rsid w:val="00423FC3"/>
    <w:rsid w:val="00426629"/>
    <w:rsid w:val="00430FE2"/>
    <w:rsid w:val="004322CE"/>
    <w:rsid w:val="00435604"/>
    <w:rsid w:val="00437F81"/>
    <w:rsid w:val="00443CFE"/>
    <w:rsid w:val="0045335F"/>
    <w:rsid w:val="00453E53"/>
    <w:rsid w:val="0046022C"/>
    <w:rsid w:val="004618B5"/>
    <w:rsid w:val="0046229D"/>
    <w:rsid w:val="00464ED8"/>
    <w:rsid w:val="004677AB"/>
    <w:rsid w:val="00481CEB"/>
    <w:rsid w:val="00485499"/>
    <w:rsid w:val="004A1809"/>
    <w:rsid w:val="004A35A7"/>
    <w:rsid w:val="004A36DE"/>
    <w:rsid w:val="004B06E8"/>
    <w:rsid w:val="004B15F0"/>
    <w:rsid w:val="004B463F"/>
    <w:rsid w:val="004B5F48"/>
    <w:rsid w:val="004D28FF"/>
    <w:rsid w:val="004D30EE"/>
    <w:rsid w:val="004D7A30"/>
    <w:rsid w:val="004E4CDA"/>
    <w:rsid w:val="004E6987"/>
    <w:rsid w:val="004E6F54"/>
    <w:rsid w:val="004F2F87"/>
    <w:rsid w:val="004F4E8C"/>
    <w:rsid w:val="004F77A7"/>
    <w:rsid w:val="005024B2"/>
    <w:rsid w:val="00504FC7"/>
    <w:rsid w:val="0050749C"/>
    <w:rsid w:val="00520853"/>
    <w:rsid w:val="00522D13"/>
    <w:rsid w:val="00523556"/>
    <w:rsid w:val="00526A97"/>
    <w:rsid w:val="00526B93"/>
    <w:rsid w:val="00527371"/>
    <w:rsid w:val="0054173E"/>
    <w:rsid w:val="00541A55"/>
    <w:rsid w:val="005421F0"/>
    <w:rsid w:val="00543D71"/>
    <w:rsid w:val="005505BC"/>
    <w:rsid w:val="00550C1F"/>
    <w:rsid w:val="00554E53"/>
    <w:rsid w:val="005555A5"/>
    <w:rsid w:val="00556FE4"/>
    <w:rsid w:val="00560711"/>
    <w:rsid w:val="00565C86"/>
    <w:rsid w:val="00566A85"/>
    <w:rsid w:val="0057083D"/>
    <w:rsid w:val="005711F9"/>
    <w:rsid w:val="005714D5"/>
    <w:rsid w:val="00585C39"/>
    <w:rsid w:val="00587B96"/>
    <w:rsid w:val="00591C32"/>
    <w:rsid w:val="00596AA1"/>
    <w:rsid w:val="005A1C49"/>
    <w:rsid w:val="005A3351"/>
    <w:rsid w:val="005A38B5"/>
    <w:rsid w:val="005B284B"/>
    <w:rsid w:val="005B404D"/>
    <w:rsid w:val="005B518F"/>
    <w:rsid w:val="005B7345"/>
    <w:rsid w:val="005C1A22"/>
    <w:rsid w:val="005C4688"/>
    <w:rsid w:val="005D0143"/>
    <w:rsid w:val="005D2A0E"/>
    <w:rsid w:val="005D6F8F"/>
    <w:rsid w:val="005E0D09"/>
    <w:rsid w:val="005F0A70"/>
    <w:rsid w:val="005F37EF"/>
    <w:rsid w:val="005F5E5E"/>
    <w:rsid w:val="005F61A0"/>
    <w:rsid w:val="00601648"/>
    <w:rsid w:val="006030E1"/>
    <w:rsid w:val="00604257"/>
    <w:rsid w:val="00615D88"/>
    <w:rsid w:val="00616C73"/>
    <w:rsid w:val="00622E1B"/>
    <w:rsid w:val="00626ED3"/>
    <w:rsid w:val="0063524A"/>
    <w:rsid w:val="006360ED"/>
    <w:rsid w:val="0063631D"/>
    <w:rsid w:val="006367DF"/>
    <w:rsid w:val="00637D50"/>
    <w:rsid w:val="00637DBB"/>
    <w:rsid w:val="00637E36"/>
    <w:rsid w:val="00640ADF"/>
    <w:rsid w:val="006412A9"/>
    <w:rsid w:val="00645D2C"/>
    <w:rsid w:val="00650F4B"/>
    <w:rsid w:val="006516EE"/>
    <w:rsid w:val="00652876"/>
    <w:rsid w:val="006658E4"/>
    <w:rsid w:val="00670A2A"/>
    <w:rsid w:val="00681BA0"/>
    <w:rsid w:val="00684628"/>
    <w:rsid w:val="00693E9C"/>
    <w:rsid w:val="00693FB5"/>
    <w:rsid w:val="0069498B"/>
    <w:rsid w:val="006A3FEC"/>
    <w:rsid w:val="006A765C"/>
    <w:rsid w:val="006A7889"/>
    <w:rsid w:val="006A79F7"/>
    <w:rsid w:val="006B2E3E"/>
    <w:rsid w:val="006B3D55"/>
    <w:rsid w:val="006B4D73"/>
    <w:rsid w:val="006B4E9B"/>
    <w:rsid w:val="006B5594"/>
    <w:rsid w:val="006B66A6"/>
    <w:rsid w:val="006C388A"/>
    <w:rsid w:val="006C47BB"/>
    <w:rsid w:val="006C5DA4"/>
    <w:rsid w:val="006C600B"/>
    <w:rsid w:val="006D106C"/>
    <w:rsid w:val="006E0016"/>
    <w:rsid w:val="006E2550"/>
    <w:rsid w:val="006E3703"/>
    <w:rsid w:val="006E59D6"/>
    <w:rsid w:val="006F1F12"/>
    <w:rsid w:val="006F44D0"/>
    <w:rsid w:val="006F4548"/>
    <w:rsid w:val="006F461D"/>
    <w:rsid w:val="0070002B"/>
    <w:rsid w:val="00705C47"/>
    <w:rsid w:val="00716059"/>
    <w:rsid w:val="007237CB"/>
    <w:rsid w:val="0073053A"/>
    <w:rsid w:val="00736E71"/>
    <w:rsid w:val="007370E4"/>
    <w:rsid w:val="007439CA"/>
    <w:rsid w:val="007509EE"/>
    <w:rsid w:val="007518A6"/>
    <w:rsid w:val="0075255F"/>
    <w:rsid w:val="00757D7C"/>
    <w:rsid w:val="007641B0"/>
    <w:rsid w:val="00764B78"/>
    <w:rsid w:val="00773F94"/>
    <w:rsid w:val="00774A6C"/>
    <w:rsid w:val="00775BB5"/>
    <w:rsid w:val="00781F7E"/>
    <w:rsid w:val="00792F3E"/>
    <w:rsid w:val="00793DA3"/>
    <w:rsid w:val="00793E1D"/>
    <w:rsid w:val="00797B2E"/>
    <w:rsid w:val="007C58D5"/>
    <w:rsid w:val="007C6310"/>
    <w:rsid w:val="007D5B68"/>
    <w:rsid w:val="007D6965"/>
    <w:rsid w:val="007E01EA"/>
    <w:rsid w:val="007E14A1"/>
    <w:rsid w:val="007F2D1E"/>
    <w:rsid w:val="007F3268"/>
    <w:rsid w:val="007F53E9"/>
    <w:rsid w:val="008012D0"/>
    <w:rsid w:val="0080204B"/>
    <w:rsid w:val="00805AC4"/>
    <w:rsid w:val="008105D6"/>
    <w:rsid w:val="0081219C"/>
    <w:rsid w:val="00814C3F"/>
    <w:rsid w:val="008166AF"/>
    <w:rsid w:val="008207C0"/>
    <w:rsid w:val="008222E6"/>
    <w:rsid w:val="00824C73"/>
    <w:rsid w:val="00834B84"/>
    <w:rsid w:val="00837A60"/>
    <w:rsid w:val="0084250F"/>
    <w:rsid w:val="008459C8"/>
    <w:rsid w:val="00847C54"/>
    <w:rsid w:val="00847F9E"/>
    <w:rsid w:val="00850170"/>
    <w:rsid w:val="00850406"/>
    <w:rsid w:val="00852716"/>
    <w:rsid w:val="008529AA"/>
    <w:rsid w:val="00852F56"/>
    <w:rsid w:val="00852FEA"/>
    <w:rsid w:val="00854A67"/>
    <w:rsid w:val="008621C7"/>
    <w:rsid w:val="0087257B"/>
    <w:rsid w:val="0087554B"/>
    <w:rsid w:val="008770B3"/>
    <w:rsid w:val="00881B78"/>
    <w:rsid w:val="008849D6"/>
    <w:rsid w:val="00887DC9"/>
    <w:rsid w:val="008942E0"/>
    <w:rsid w:val="008968DF"/>
    <w:rsid w:val="00896AE8"/>
    <w:rsid w:val="008977EB"/>
    <w:rsid w:val="008A0CBB"/>
    <w:rsid w:val="008A35E0"/>
    <w:rsid w:val="008B5202"/>
    <w:rsid w:val="008B526B"/>
    <w:rsid w:val="008C2F79"/>
    <w:rsid w:val="008C3D73"/>
    <w:rsid w:val="008C41D2"/>
    <w:rsid w:val="008C4831"/>
    <w:rsid w:val="008D2E90"/>
    <w:rsid w:val="008D7757"/>
    <w:rsid w:val="008E2C8E"/>
    <w:rsid w:val="008E3815"/>
    <w:rsid w:val="008F2F14"/>
    <w:rsid w:val="008F45C1"/>
    <w:rsid w:val="008F5878"/>
    <w:rsid w:val="0091093E"/>
    <w:rsid w:val="00913680"/>
    <w:rsid w:val="00914EFC"/>
    <w:rsid w:val="00923936"/>
    <w:rsid w:val="00927EFE"/>
    <w:rsid w:val="00941800"/>
    <w:rsid w:val="00944AA1"/>
    <w:rsid w:val="00947AFC"/>
    <w:rsid w:val="00955259"/>
    <w:rsid w:val="00962BA9"/>
    <w:rsid w:val="00964262"/>
    <w:rsid w:val="00967DB9"/>
    <w:rsid w:val="009707C4"/>
    <w:rsid w:val="00984FAD"/>
    <w:rsid w:val="009877CB"/>
    <w:rsid w:val="00990CA4"/>
    <w:rsid w:val="00990EA3"/>
    <w:rsid w:val="00993B13"/>
    <w:rsid w:val="009A3B89"/>
    <w:rsid w:val="009C1289"/>
    <w:rsid w:val="009C35D3"/>
    <w:rsid w:val="009D0EB5"/>
    <w:rsid w:val="009D5C17"/>
    <w:rsid w:val="009E2C33"/>
    <w:rsid w:val="009E5CE0"/>
    <w:rsid w:val="009E6F73"/>
    <w:rsid w:val="009F2A17"/>
    <w:rsid w:val="009F3453"/>
    <w:rsid w:val="00A00E61"/>
    <w:rsid w:val="00A05AAD"/>
    <w:rsid w:val="00A119A3"/>
    <w:rsid w:val="00A25F80"/>
    <w:rsid w:val="00A33B61"/>
    <w:rsid w:val="00A34A90"/>
    <w:rsid w:val="00A35429"/>
    <w:rsid w:val="00A36BD2"/>
    <w:rsid w:val="00A36E01"/>
    <w:rsid w:val="00A4399D"/>
    <w:rsid w:val="00A43D2B"/>
    <w:rsid w:val="00A43D77"/>
    <w:rsid w:val="00A44EE2"/>
    <w:rsid w:val="00A46FDB"/>
    <w:rsid w:val="00A54470"/>
    <w:rsid w:val="00A55F2E"/>
    <w:rsid w:val="00A5693A"/>
    <w:rsid w:val="00A6094E"/>
    <w:rsid w:val="00A66117"/>
    <w:rsid w:val="00A66999"/>
    <w:rsid w:val="00A718ED"/>
    <w:rsid w:val="00A74D88"/>
    <w:rsid w:val="00A75B9B"/>
    <w:rsid w:val="00A81818"/>
    <w:rsid w:val="00A829CF"/>
    <w:rsid w:val="00A92F21"/>
    <w:rsid w:val="00A93527"/>
    <w:rsid w:val="00A94B75"/>
    <w:rsid w:val="00A94CA3"/>
    <w:rsid w:val="00AA5394"/>
    <w:rsid w:val="00AC2082"/>
    <w:rsid w:val="00AC56AF"/>
    <w:rsid w:val="00AC6E29"/>
    <w:rsid w:val="00AE3C17"/>
    <w:rsid w:val="00AE455D"/>
    <w:rsid w:val="00AE480D"/>
    <w:rsid w:val="00AE5C32"/>
    <w:rsid w:val="00AE5C8F"/>
    <w:rsid w:val="00AE6C21"/>
    <w:rsid w:val="00AE6F53"/>
    <w:rsid w:val="00AE75F7"/>
    <w:rsid w:val="00AE7E74"/>
    <w:rsid w:val="00AF0BC0"/>
    <w:rsid w:val="00AF4C3C"/>
    <w:rsid w:val="00B150D5"/>
    <w:rsid w:val="00B15F9F"/>
    <w:rsid w:val="00B16F97"/>
    <w:rsid w:val="00B21C03"/>
    <w:rsid w:val="00B229CF"/>
    <w:rsid w:val="00B27964"/>
    <w:rsid w:val="00B35BE1"/>
    <w:rsid w:val="00B36A82"/>
    <w:rsid w:val="00B3734E"/>
    <w:rsid w:val="00B4408A"/>
    <w:rsid w:val="00B44246"/>
    <w:rsid w:val="00B44532"/>
    <w:rsid w:val="00B47330"/>
    <w:rsid w:val="00B5070F"/>
    <w:rsid w:val="00B528CC"/>
    <w:rsid w:val="00B55092"/>
    <w:rsid w:val="00B6083E"/>
    <w:rsid w:val="00B6288F"/>
    <w:rsid w:val="00B6368E"/>
    <w:rsid w:val="00B65497"/>
    <w:rsid w:val="00B655E8"/>
    <w:rsid w:val="00B66028"/>
    <w:rsid w:val="00B67CCF"/>
    <w:rsid w:val="00B72F4B"/>
    <w:rsid w:val="00B73E73"/>
    <w:rsid w:val="00B746EE"/>
    <w:rsid w:val="00B7489B"/>
    <w:rsid w:val="00B75C52"/>
    <w:rsid w:val="00B81D6E"/>
    <w:rsid w:val="00B83E14"/>
    <w:rsid w:val="00B8412B"/>
    <w:rsid w:val="00B92D39"/>
    <w:rsid w:val="00B93938"/>
    <w:rsid w:val="00B93D85"/>
    <w:rsid w:val="00B93E0C"/>
    <w:rsid w:val="00B96167"/>
    <w:rsid w:val="00BA24A6"/>
    <w:rsid w:val="00BA433B"/>
    <w:rsid w:val="00BA476D"/>
    <w:rsid w:val="00BA5C6E"/>
    <w:rsid w:val="00BA6BFC"/>
    <w:rsid w:val="00BA7DB3"/>
    <w:rsid w:val="00BB26F4"/>
    <w:rsid w:val="00BB3D1D"/>
    <w:rsid w:val="00BB6FA2"/>
    <w:rsid w:val="00BB7258"/>
    <w:rsid w:val="00BD011F"/>
    <w:rsid w:val="00BD31EB"/>
    <w:rsid w:val="00BD56A6"/>
    <w:rsid w:val="00BD73B2"/>
    <w:rsid w:val="00BE0E3D"/>
    <w:rsid w:val="00BF0B4B"/>
    <w:rsid w:val="00BF4212"/>
    <w:rsid w:val="00BF4263"/>
    <w:rsid w:val="00BF4607"/>
    <w:rsid w:val="00BF6E27"/>
    <w:rsid w:val="00C029E9"/>
    <w:rsid w:val="00C02CE2"/>
    <w:rsid w:val="00C043DE"/>
    <w:rsid w:val="00C068B4"/>
    <w:rsid w:val="00C11786"/>
    <w:rsid w:val="00C14F1F"/>
    <w:rsid w:val="00C24FB0"/>
    <w:rsid w:val="00C30B14"/>
    <w:rsid w:val="00C323D8"/>
    <w:rsid w:val="00C325A0"/>
    <w:rsid w:val="00C41909"/>
    <w:rsid w:val="00C46AA2"/>
    <w:rsid w:val="00C50438"/>
    <w:rsid w:val="00C6054D"/>
    <w:rsid w:val="00C618BF"/>
    <w:rsid w:val="00C64852"/>
    <w:rsid w:val="00C6764D"/>
    <w:rsid w:val="00C71567"/>
    <w:rsid w:val="00C72B6B"/>
    <w:rsid w:val="00C74945"/>
    <w:rsid w:val="00C7716B"/>
    <w:rsid w:val="00C77CD5"/>
    <w:rsid w:val="00C77F2B"/>
    <w:rsid w:val="00C87F95"/>
    <w:rsid w:val="00CA19D9"/>
    <w:rsid w:val="00CA2152"/>
    <w:rsid w:val="00CB0774"/>
    <w:rsid w:val="00CB0D1E"/>
    <w:rsid w:val="00CB2430"/>
    <w:rsid w:val="00CB2E5A"/>
    <w:rsid w:val="00CB4221"/>
    <w:rsid w:val="00CB7933"/>
    <w:rsid w:val="00CC455F"/>
    <w:rsid w:val="00CC4B58"/>
    <w:rsid w:val="00CC756A"/>
    <w:rsid w:val="00CD49FC"/>
    <w:rsid w:val="00CD537E"/>
    <w:rsid w:val="00CD597C"/>
    <w:rsid w:val="00CD7F6B"/>
    <w:rsid w:val="00CE171E"/>
    <w:rsid w:val="00CE3337"/>
    <w:rsid w:val="00CE3D72"/>
    <w:rsid w:val="00CE555D"/>
    <w:rsid w:val="00CF03FA"/>
    <w:rsid w:val="00CF3E28"/>
    <w:rsid w:val="00CF7F59"/>
    <w:rsid w:val="00D0024B"/>
    <w:rsid w:val="00D029AB"/>
    <w:rsid w:val="00D057C9"/>
    <w:rsid w:val="00D06E84"/>
    <w:rsid w:val="00D119E6"/>
    <w:rsid w:val="00D2467A"/>
    <w:rsid w:val="00D404B4"/>
    <w:rsid w:val="00D5108F"/>
    <w:rsid w:val="00D51845"/>
    <w:rsid w:val="00D53E3E"/>
    <w:rsid w:val="00D54AAD"/>
    <w:rsid w:val="00D57005"/>
    <w:rsid w:val="00D60589"/>
    <w:rsid w:val="00D63C76"/>
    <w:rsid w:val="00D6718E"/>
    <w:rsid w:val="00D733AE"/>
    <w:rsid w:val="00D83965"/>
    <w:rsid w:val="00D83AC3"/>
    <w:rsid w:val="00D972B2"/>
    <w:rsid w:val="00DA1F71"/>
    <w:rsid w:val="00DA2F49"/>
    <w:rsid w:val="00DA5C63"/>
    <w:rsid w:val="00DA748C"/>
    <w:rsid w:val="00DB393E"/>
    <w:rsid w:val="00DC79DC"/>
    <w:rsid w:val="00DC7D22"/>
    <w:rsid w:val="00DD0133"/>
    <w:rsid w:val="00DD5114"/>
    <w:rsid w:val="00DD7332"/>
    <w:rsid w:val="00DE38F2"/>
    <w:rsid w:val="00DE4393"/>
    <w:rsid w:val="00DE4F09"/>
    <w:rsid w:val="00DE7493"/>
    <w:rsid w:val="00DF6968"/>
    <w:rsid w:val="00DF7227"/>
    <w:rsid w:val="00E02C85"/>
    <w:rsid w:val="00E033C5"/>
    <w:rsid w:val="00E04796"/>
    <w:rsid w:val="00E0751D"/>
    <w:rsid w:val="00E11206"/>
    <w:rsid w:val="00E12ED4"/>
    <w:rsid w:val="00E2078C"/>
    <w:rsid w:val="00E221A6"/>
    <w:rsid w:val="00E24AEA"/>
    <w:rsid w:val="00E255F2"/>
    <w:rsid w:val="00E27104"/>
    <w:rsid w:val="00E2724D"/>
    <w:rsid w:val="00E30782"/>
    <w:rsid w:val="00E323CD"/>
    <w:rsid w:val="00E32428"/>
    <w:rsid w:val="00E32B30"/>
    <w:rsid w:val="00E4204A"/>
    <w:rsid w:val="00E42EE7"/>
    <w:rsid w:val="00E43581"/>
    <w:rsid w:val="00E468A3"/>
    <w:rsid w:val="00E56687"/>
    <w:rsid w:val="00E63590"/>
    <w:rsid w:val="00E64D75"/>
    <w:rsid w:val="00E732F9"/>
    <w:rsid w:val="00E76392"/>
    <w:rsid w:val="00E8240F"/>
    <w:rsid w:val="00E82F83"/>
    <w:rsid w:val="00E84969"/>
    <w:rsid w:val="00E84C81"/>
    <w:rsid w:val="00E84DE2"/>
    <w:rsid w:val="00E926B0"/>
    <w:rsid w:val="00E969E4"/>
    <w:rsid w:val="00EA5E3F"/>
    <w:rsid w:val="00EB1AA6"/>
    <w:rsid w:val="00EB1FA5"/>
    <w:rsid w:val="00EB66F4"/>
    <w:rsid w:val="00EC0135"/>
    <w:rsid w:val="00EC0864"/>
    <w:rsid w:val="00EC19C1"/>
    <w:rsid w:val="00EC45EF"/>
    <w:rsid w:val="00ED271A"/>
    <w:rsid w:val="00ED306D"/>
    <w:rsid w:val="00ED3EC4"/>
    <w:rsid w:val="00EE0409"/>
    <w:rsid w:val="00EE53E2"/>
    <w:rsid w:val="00EF32C4"/>
    <w:rsid w:val="00EF3FA7"/>
    <w:rsid w:val="00F001F8"/>
    <w:rsid w:val="00F02555"/>
    <w:rsid w:val="00F02771"/>
    <w:rsid w:val="00F07838"/>
    <w:rsid w:val="00F079A7"/>
    <w:rsid w:val="00F07FF5"/>
    <w:rsid w:val="00F11C05"/>
    <w:rsid w:val="00F12FBB"/>
    <w:rsid w:val="00F136FE"/>
    <w:rsid w:val="00F20AAA"/>
    <w:rsid w:val="00F20BA3"/>
    <w:rsid w:val="00F27ED5"/>
    <w:rsid w:val="00F3143D"/>
    <w:rsid w:val="00F34733"/>
    <w:rsid w:val="00F37BEA"/>
    <w:rsid w:val="00F502AC"/>
    <w:rsid w:val="00F64987"/>
    <w:rsid w:val="00F7009C"/>
    <w:rsid w:val="00F72F19"/>
    <w:rsid w:val="00F82D7A"/>
    <w:rsid w:val="00F8655A"/>
    <w:rsid w:val="00F9232C"/>
    <w:rsid w:val="00F94C34"/>
    <w:rsid w:val="00FA08CE"/>
    <w:rsid w:val="00FA0B5E"/>
    <w:rsid w:val="00FA1431"/>
    <w:rsid w:val="00FA3007"/>
    <w:rsid w:val="00FB09B6"/>
    <w:rsid w:val="00FB0E16"/>
    <w:rsid w:val="00FB3B7A"/>
    <w:rsid w:val="00FC32E7"/>
    <w:rsid w:val="00FC3558"/>
    <w:rsid w:val="00FC55F9"/>
    <w:rsid w:val="00FC6278"/>
    <w:rsid w:val="00FC7B32"/>
    <w:rsid w:val="00FD033B"/>
    <w:rsid w:val="00FD4884"/>
    <w:rsid w:val="00FD5899"/>
    <w:rsid w:val="00FD74BB"/>
    <w:rsid w:val="00FE27A0"/>
    <w:rsid w:val="00FE641C"/>
    <w:rsid w:val="00FF4A07"/>
    <w:rsid w:val="00FF4C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1FB3E"/>
  <w15:docId w15:val="{3F758499-6433-4A62-8E3A-76C91DDD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ListParagraph">
    <w:name w:val="List Paragraph"/>
    <w:basedOn w:val="Normal"/>
    <w:uiPriority w:val="34"/>
    <w:qFormat/>
    <w:rsid w:val="007038B7"/>
    <w:pPr>
      <w:spacing w:after="200" w:line="276" w:lineRule="auto"/>
      <w:ind w:left="720"/>
      <w:contextualSpacing/>
    </w:pPr>
    <w:rPr>
      <w:rFonts w:ascii="Times New Roman" w:eastAsia="Times New Roman" w:hAnsi="Times New Roman" w:cs="Times New Roman"/>
      <w:noProof/>
      <w:sz w:val="28"/>
      <w:szCs w:val="28"/>
      <w:lang w:val="vi-VN"/>
    </w:rPr>
  </w:style>
  <w:style w:type="table" w:styleId="TableGrid">
    <w:name w:val="Table Grid"/>
    <w:basedOn w:val="TableNormal"/>
    <w:uiPriority w:val="39"/>
    <w:rsid w:val="00B912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Char Char5,webb,Normal (Web)1,Char8 Char,Char8,Обычный (веб)1,Обычный (веб) Знак,Обычный (веб) Знак1,Обычный (веб) Знак Знак,Char Char Char Char Char Char Char Char Char Char Char,Char Cha, Char8 Char, Char8"/>
    <w:basedOn w:val="Normal"/>
    <w:link w:val="NormalWebChar1"/>
    <w:uiPriority w:val="99"/>
    <w:unhideWhenUsed/>
    <w:qFormat/>
    <w:rsid w:val="007F0926"/>
    <w:pPr>
      <w:spacing w:after="0" w:line="312" w:lineRule="auto"/>
    </w:pPr>
    <w:rPr>
      <w:rFonts w:ascii="Times New Roman" w:eastAsia="Times New Roman" w:hAnsi="Times New Roman" w:cs="Times New Roman"/>
      <w:sz w:val="24"/>
      <w:szCs w:val="24"/>
    </w:rPr>
  </w:style>
  <w:style w:type="character" w:customStyle="1" w:styleId="NormalWebChar1">
    <w:name w:val="Normal (Web) Char1"/>
    <w:aliases w:val="Normal (Web) Char Char,Char Char5 Char,webb Char,Normal (Web)1 Char,Char8 Char Char,Char8 Char1,Обычный (веб)1 Char,Обычный (веб) Знак Char,Обычный (веб) Знак1 Char,Обычный (веб) Знак Знак Char,Char Cha Char, Char8 Char Char"/>
    <w:link w:val="NormalWeb"/>
    <w:uiPriority w:val="99"/>
    <w:locked/>
    <w:rsid w:val="007F0926"/>
    <w:rPr>
      <w:rFonts w:ascii="Times New Roman" w:eastAsia="Times New Roman" w:hAnsi="Times New Roman" w:cs="Times New Roman"/>
      <w:sz w:val="24"/>
      <w:szCs w:val="24"/>
    </w:rPr>
  </w:style>
  <w:style w:type="character" w:styleId="CommentReference">
    <w:name w:val="annotation reference"/>
    <w:rsid w:val="007F0926"/>
    <w:rPr>
      <w:w w:val="100"/>
      <w:position w:val="-1"/>
      <w:sz w:val="16"/>
      <w:szCs w:val="16"/>
      <w:effect w:val="none"/>
      <w:vertAlign w:val="baseline"/>
      <w:cs w:val="0"/>
      <w:em w:val="none"/>
    </w:rPr>
  </w:style>
  <w:style w:type="paragraph" w:styleId="CommentText">
    <w:name w:val="annotation text"/>
    <w:basedOn w:val="Normal"/>
    <w:link w:val="CommentTextChar"/>
    <w:rsid w:val="007F0926"/>
    <w:pPr>
      <w:widowControl w:val="0"/>
      <w:suppressAutoHyphens/>
      <w:spacing w:after="0" w:line="240" w:lineRule="auto"/>
      <w:ind w:leftChars="-1" w:left="-1" w:hangingChars="1" w:hanging="1"/>
      <w:textDirection w:val="btLr"/>
      <w:textAlignment w:val="top"/>
      <w:outlineLvl w:val="0"/>
    </w:pPr>
    <w:rPr>
      <w:rFonts w:ascii="Courier New" w:eastAsia="Courier New" w:hAnsi="Courier New" w:cs="Courier New"/>
      <w:color w:val="000000"/>
      <w:position w:val="-1"/>
      <w:sz w:val="20"/>
      <w:szCs w:val="20"/>
      <w:lang w:val="vi-VN" w:eastAsia="vi-VN"/>
    </w:rPr>
  </w:style>
  <w:style w:type="character" w:customStyle="1" w:styleId="CommentTextChar">
    <w:name w:val="Comment Text Char"/>
    <w:basedOn w:val="DefaultParagraphFont"/>
    <w:link w:val="CommentText"/>
    <w:rsid w:val="007F0926"/>
    <w:rPr>
      <w:rFonts w:ascii="Courier New" w:eastAsia="Courier New" w:hAnsi="Courier New" w:cs="Courier New"/>
      <w:color w:val="000000"/>
      <w:position w:val="-1"/>
      <w:sz w:val="20"/>
      <w:szCs w:val="20"/>
      <w:lang w:val="vi-VN" w:eastAsia="vi-VN"/>
    </w:rPr>
  </w:style>
  <w:style w:type="paragraph" w:styleId="BalloonText">
    <w:name w:val="Balloon Text"/>
    <w:basedOn w:val="Normal"/>
    <w:link w:val="BalloonTextChar"/>
    <w:uiPriority w:val="99"/>
    <w:semiHidden/>
    <w:unhideWhenUsed/>
    <w:rsid w:val="007F09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926"/>
    <w:rPr>
      <w:rFonts w:ascii="Segoe UI" w:hAnsi="Segoe UI" w:cs="Segoe UI"/>
      <w:sz w:val="18"/>
      <w:szCs w:val="18"/>
    </w:rPr>
  </w:style>
  <w:style w:type="character" w:styleId="Hyperlink">
    <w:name w:val="Hyperlink"/>
    <w:basedOn w:val="DefaultParagraphFont"/>
    <w:uiPriority w:val="99"/>
    <w:unhideWhenUsed/>
    <w:qFormat/>
    <w:rsid w:val="007B50B2"/>
    <w:rPr>
      <w:color w:val="0563C1" w:themeColor="hyperlink"/>
      <w:u w:val="single"/>
    </w:rPr>
  </w:style>
  <w:style w:type="paragraph" w:styleId="FootnoteText">
    <w:name w:val="footnote text"/>
    <w:aliases w:val="ARM footnote Text,Footnote Text Char2, Cha,foot"/>
    <w:basedOn w:val="Normal"/>
    <w:link w:val="FootnoteTextChar1"/>
    <w:unhideWhenUsed/>
    <w:qFormat/>
    <w:rsid w:val="007B50B2"/>
    <w:pPr>
      <w:spacing w:after="0" w:line="240" w:lineRule="auto"/>
    </w:pPr>
    <w:rPr>
      <w:rFonts w:cs="Times New Roman"/>
      <w:sz w:val="20"/>
      <w:szCs w:val="20"/>
    </w:rPr>
  </w:style>
  <w:style w:type="character" w:customStyle="1" w:styleId="FootnoteTextChar">
    <w:name w:val="Footnote Text Char"/>
    <w:basedOn w:val="DefaultParagraphFont"/>
    <w:rsid w:val="007B50B2"/>
    <w:rPr>
      <w:sz w:val="20"/>
      <w:szCs w:val="20"/>
    </w:rPr>
  </w:style>
  <w:style w:type="character" w:customStyle="1" w:styleId="FootnoteTextChar1">
    <w:name w:val="Footnote Text Char1"/>
    <w:aliases w:val="ARM footnote Text Char,Footnote Text Char2 Char, Cha Char,foot Char"/>
    <w:basedOn w:val="DefaultParagraphFont"/>
    <w:link w:val="FootnoteText"/>
    <w:uiPriority w:val="99"/>
    <w:rsid w:val="007B50B2"/>
    <w:rPr>
      <w:rFonts w:ascii="Calibri" w:eastAsia="Calibri" w:hAnsi="Calibri" w:cs="Times New Roman"/>
      <w:sz w:val="20"/>
      <w:szCs w:val="20"/>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
    <w:basedOn w:val="DefaultParagraphFont"/>
    <w:link w:val="ftrefCharCharCharCharCharCharCharCharCharCharCharCharCharCharCharCharCharChar1CharCharCharCharCharCharCharCharCharChar"/>
    <w:unhideWhenUsed/>
    <w:qFormat/>
    <w:rsid w:val="007B50B2"/>
    <w:rPr>
      <w:vertAlign w:val="superscript"/>
    </w:rPr>
  </w:style>
  <w:style w:type="character" w:customStyle="1" w:styleId="Heading4Char">
    <w:name w:val="Heading 4 Char"/>
    <w:basedOn w:val="DefaultParagraphFont"/>
    <w:link w:val="Heading4"/>
    <w:uiPriority w:val="9"/>
    <w:rsid w:val="00F6222C"/>
    <w:rPr>
      <w:rFonts w:ascii="Times New Roman" w:eastAsia="Times New Roman" w:hAnsi="Times New Roman" w:cs="Times New Roman"/>
      <w:b/>
      <w:bCs/>
      <w:sz w:val="24"/>
      <w:szCs w:val="24"/>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684167"/>
    <w:pPr>
      <w:spacing w:line="240" w:lineRule="exact"/>
      <w:jc w:val="both"/>
    </w:pPr>
    <w:rPr>
      <w:vertAlign w:val="superscript"/>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1">
    <w:name w:val="1"/>
    <w:basedOn w:val="TableNormal"/>
    <w:pPr>
      <w:spacing w:after="0" w:line="240" w:lineRule="auto"/>
    </w:pPr>
    <w:tblPr>
      <w:tblStyleRowBandSize w:val="1"/>
      <w:tblStyleColBandSize w:val="1"/>
    </w:tblPr>
  </w:style>
  <w:style w:type="character" w:styleId="Strong">
    <w:name w:val="Strong"/>
    <w:basedOn w:val="DefaultParagraphFont"/>
    <w:uiPriority w:val="22"/>
    <w:qFormat/>
    <w:rsid w:val="005421F0"/>
    <w:rPr>
      <w:b/>
      <w:bCs/>
    </w:rPr>
  </w:style>
  <w:style w:type="character" w:customStyle="1" w:styleId="relative">
    <w:name w:val="relative"/>
    <w:basedOn w:val="DefaultParagraphFont"/>
    <w:rsid w:val="005421F0"/>
  </w:style>
  <w:style w:type="paragraph" w:customStyle="1" w:styleId="not-prose">
    <w:name w:val="not-prose"/>
    <w:basedOn w:val="Normal"/>
    <w:rsid w:val="005421F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ndieund">
    <w:name w:val="ndieund"/>
    <w:basedOn w:val="Normal"/>
    <w:qFormat/>
    <w:rsid w:val="00F11C05"/>
    <w:pPr>
      <w:spacing w:after="120" w:line="240" w:lineRule="auto"/>
      <w:ind w:left="-17" w:firstLine="720"/>
      <w:jc w:val="both"/>
    </w:pPr>
    <w:rPr>
      <w:rFonts w:ascii=".VnTime" w:eastAsia="Times New Roman" w:hAnsi=".VnTime" w:cs="Times New Roman"/>
      <w:sz w:val="28"/>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446657">
      <w:bodyDiv w:val="1"/>
      <w:marLeft w:val="0"/>
      <w:marRight w:val="0"/>
      <w:marTop w:val="0"/>
      <w:marBottom w:val="0"/>
      <w:divBdr>
        <w:top w:val="none" w:sz="0" w:space="0" w:color="auto"/>
        <w:left w:val="none" w:sz="0" w:space="0" w:color="auto"/>
        <w:bottom w:val="none" w:sz="0" w:space="0" w:color="auto"/>
        <w:right w:val="none" w:sz="0" w:space="0" w:color="auto"/>
      </w:divBdr>
    </w:div>
    <w:div w:id="131487239">
      <w:bodyDiv w:val="1"/>
      <w:marLeft w:val="0"/>
      <w:marRight w:val="0"/>
      <w:marTop w:val="0"/>
      <w:marBottom w:val="0"/>
      <w:divBdr>
        <w:top w:val="none" w:sz="0" w:space="0" w:color="auto"/>
        <w:left w:val="none" w:sz="0" w:space="0" w:color="auto"/>
        <w:bottom w:val="none" w:sz="0" w:space="0" w:color="auto"/>
        <w:right w:val="none" w:sz="0" w:space="0" w:color="auto"/>
      </w:divBdr>
    </w:div>
    <w:div w:id="197200561">
      <w:bodyDiv w:val="1"/>
      <w:marLeft w:val="0"/>
      <w:marRight w:val="0"/>
      <w:marTop w:val="0"/>
      <w:marBottom w:val="0"/>
      <w:divBdr>
        <w:top w:val="none" w:sz="0" w:space="0" w:color="auto"/>
        <w:left w:val="none" w:sz="0" w:space="0" w:color="auto"/>
        <w:bottom w:val="none" w:sz="0" w:space="0" w:color="auto"/>
        <w:right w:val="none" w:sz="0" w:space="0" w:color="auto"/>
      </w:divBdr>
    </w:div>
    <w:div w:id="203903805">
      <w:bodyDiv w:val="1"/>
      <w:marLeft w:val="0"/>
      <w:marRight w:val="0"/>
      <w:marTop w:val="0"/>
      <w:marBottom w:val="0"/>
      <w:divBdr>
        <w:top w:val="none" w:sz="0" w:space="0" w:color="auto"/>
        <w:left w:val="none" w:sz="0" w:space="0" w:color="auto"/>
        <w:bottom w:val="none" w:sz="0" w:space="0" w:color="auto"/>
        <w:right w:val="none" w:sz="0" w:space="0" w:color="auto"/>
      </w:divBdr>
    </w:div>
    <w:div w:id="205144194">
      <w:bodyDiv w:val="1"/>
      <w:marLeft w:val="0"/>
      <w:marRight w:val="0"/>
      <w:marTop w:val="0"/>
      <w:marBottom w:val="0"/>
      <w:divBdr>
        <w:top w:val="none" w:sz="0" w:space="0" w:color="auto"/>
        <w:left w:val="none" w:sz="0" w:space="0" w:color="auto"/>
        <w:bottom w:val="none" w:sz="0" w:space="0" w:color="auto"/>
        <w:right w:val="none" w:sz="0" w:space="0" w:color="auto"/>
      </w:divBdr>
    </w:div>
    <w:div w:id="254560418">
      <w:bodyDiv w:val="1"/>
      <w:marLeft w:val="0"/>
      <w:marRight w:val="0"/>
      <w:marTop w:val="0"/>
      <w:marBottom w:val="0"/>
      <w:divBdr>
        <w:top w:val="none" w:sz="0" w:space="0" w:color="auto"/>
        <w:left w:val="none" w:sz="0" w:space="0" w:color="auto"/>
        <w:bottom w:val="none" w:sz="0" w:space="0" w:color="auto"/>
        <w:right w:val="none" w:sz="0" w:space="0" w:color="auto"/>
      </w:divBdr>
    </w:div>
    <w:div w:id="273756363">
      <w:bodyDiv w:val="1"/>
      <w:marLeft w:val="0"/>
      <w:marRight w:val="0"/>
      <w:marTop w:val="0"/>
      <w:marBottom w:val="0"/>
      <w:divBdr>
        <w:top w:val="none" w:sz="0" w:space="0" w:color="auto"/>
        <w:left w:val="none" w:sz="0" w:space="0" w:color="auto"/>
        <w:bottom w:val="none" w:sz="0" w:space="0" w:color="auto"/>
        <w:right w:val="none" w:sz="0" w:space="0" w:color="auto"/>
      </w:divBdr>
    </w:div>
    <w:div w:id="306789030">
      <w:bodyDiv w:val="1"/>
      <w:marLeft w:val="0"/>
      <w:marRight w:val="0"/>
      <w:marTop w:val="0"/>
      <w:marBottom w:val="0"/>
      <w:divBdr>
        <w:top w:val="none" w:sz="0" w:space="0" w:color="auto"/>
        <w:left w:val="none" w:sz="0" w:space="0" w:color="auto"/>
        <w:bottom w:val="none" w:sz="0" w:space="0" w:color="auto"/>
        <w:right w:val="none" w:sz="0" w:space="0" w:color="auto"/>
      </w:divBdr>
    </w:div>
    <w:div w:id="323438562">
      <w:bodyDiv w:val="1"/>
      <w:marLeft w:val="0"/>
      <w:marRight w:val="0"/>
      <w:marTop w:val="0"/>
      <w:marBottom w:val="0"/>
      <w:divBdr>
        <w:top w:val="none" w:sz="0" w:space="0" w:color="auto"/>
        <w:left w:val="none" w:sz="0" w:space="0" w:color="auto"/>
        <w:bottom w:val="none" w:sz="0" w:space="0" w:color="auto"/>
        <w:right w:val="none" w:sz="0" w:space="0" w:color="auto"/>
      </w:divBdr>
    </w:div>
    <w:div w:id="350885732">
      <w:bodyDiv w:val="1"/>
      <w:marLeft w:val="0"/>
      <w:marRight w:val="0"/>
      <w:marTop w:val="0"/>
      <w:marBottom w:val="0"/>
      <w:divBdr>
        <w:top w:val="none" w:sz="0" w:space="0" w:color="auto"/>
        <w:left w:val="none" w:sz="0" w:space="0" w:color="auto"/>
        <w:bottom w:val="none" w:sz="0" w:space="0" w:color="auto"/>
        <w:right w:val="none" w:sz="0" w:space="0" w:color="auto"/>
      </w:divBdr>
    </w:div>
    <w:div w:id="367722501">
      <w:bodyDiv w:val="1"/>
      <w:marLeft w:val="0"/>
      <w:marRight w:val="0"/>
      <w:marTop w:val="0"/>
      <w:marBottom w:val="0"/>
      <w:divBdr>
        <w:top w:val="none" w:sz="0" w:space="0" w:color="auto"/>
        <w:left w:val="none" w:sz="0" w:space="0" w:color="auto"/>
        <w:bottom w:val="none" w:sz="0" w:space="0" w:color="auto"/>
        <w:right w:val="none" w:sz="0" w:space="0" w:color="auto"/>
      </w:divBdr>
    </w:div>
    <w:div w:id="396712250">
      <w:bodyDiv w:val="1"/>
      <w:marLeft w:val="0"/>
      <w:marRight w:val="0"/>
      <w:marTop w:val="0"/>
      <w:marBottom w:val="0"/>
      <w:divBdr>
        <w:top w:val="none" w:sz="0" w:space="0" w:color="auto"/>
        <w:left w:val="none" w:sz="0" w:space="0" w:color="auto"/>
        <w:bottom w:val="none" w:sz="0" w:space="0" w:color="auto"/>
        <w:right w:val="none" w:sz="0" w:space="0" w:color="auto"/>
      </w:divBdr>
    </w:div>
    <w:div w:id="449933893">
      <w:bodyDiv w:val="1"/>
      <w:marLeft w:val="0"/>
      <w:marRight w:val="0"/>
      <w:marTop w:val="0"/>
      <w:marBottom w:val="0"/>
      <w:divBdr>
        <w:top w:val="none" w:sz="0" w:space="0" w:color="auto"/>
        <w:left w:val="none" w:sz="0" w:space="0" w:color="auto"/>
        <w:bottom w:val="none" w:sz="0" w:space="0" w:color="auto"/>
        <w:right w:val="none" w:sz="0" w:space="0" w:color="auto"/>
      </w:divBdr>
    </w:div>
    <w:div w:id="678049749">
      <w:bodyDiv w:val="1"/>
      <w:marLeft w:val="0"/>
      <w:marRight w:val="0"/>
      <w:marTop w:val="0"/>
      <w:marBottom w:val="0"/>
      <w:divBdr>
        <w:top w:val="none" w:sz="0" w:space="0" w:color="auto"/>
        <w:left w:val="none" w:sz="0" w:space="0" w:color="auto"/>
        <w:bottom w:val="none" w:sz="0" w:space="0" w:color="auto"/>
        <w:right w:val="none" w:sz="0" w:space="0" w:color="auto"/>
      </w:divBdr>
    </w:div>
    <w:div w:id="682056697">
      <w:bodyDiv w:val="1"/>
      <w:marLeft w:val="0"/>
      <w:marRight w:val="0"/>
      <w:marTop w:val="0"/>
      <w:marBottom w:val="0"/>
      <w:divBdr>
        <w:top w:val="none" w:sz="0" w:space="0" w:color="auto"/>
        <w:left w:val="none" w:sz="0" w:space="0" w:color="auto"/>
        <w:bottom w:val="none" w:sz="0" w:space="0" w:color="auto"/>
        <w:right w:val="none" w:sz="0" w:space="0" w:color="auto"/>
      </w:divBdr>
    </w:div>
    <w:div w:id="739447920">
      <w:bodyDiv w:val="1"/>
      <w:marLeft w:val="0"/>
      <w:marRight w:val="0"/>
      <w:marTop w:val="0"/>
      <w:marBottom w:val="0"/>
      <w:divBdr>
        <w:top w:val="none" w:sz="0" w:space="0" w:color="auto"/>
        <w:left w:val="none" w:sz="0" w:space="0" w:color="auto"/>
        <w:bottom w:val="none" w:sz="0" w:space="0" w:color="auto"/>
        <w:right w:val="none" w:sz="0" w:space="0" w:color="auto"/>
      </w:divBdr>
    </w:div>
    <w:div w:id="757867939">
      <w:bodyDiv w:val="1"/>
      <w:marLeft w:val="0"/>
      <w:marRight w:val="0"/>
      <w:marTop w:val="0"/>
      <w:marBottom w:val="0"/>
      <w:divBdr>
        <w:top w:val="none" w:sz="0" w:space="0" w:color="auto"/>
        <w:left w:val="none" w:sz="0" w:space="0" w:color="auto"/>
        <w:bottom w:val="none" w:sz="0" w:space="0" w:color="auto"/>
        <w:right w:val="none" w:sz="0" w:space="0" w:color="auto"/>
      </w:divBdr>
    </w:div>
    <w:div w:id="813835806">
      <w:bodyDiv w:val="1"/>
      <w:marLeft w:val="0"/>
      <w:marRight w:val="0"/>
      <w:marTop w:val="0"/>
      <w:marBottom w:val="0"/>
      <w:divBdr>
        <w:top w:val="none" w:sz="0" w:space="0" w:color="auto"/>
        <w:left w:val="none" w:sz="0" w:space="0" w:color="auto"/>
        <w:bottom w:val="none" w:sz="0" w:space="0" w:color="auto"/>
        <w:right w:val="none" w:sz="0" w:space="0" w:color="auto"/>
      </w:divBdr>
    </w:div>
    <w:div w:id="868025677">
      <w:bodyDiv w:val="1"/>
      <w:marLeft w:val="0"/>
      <w:marRight w:val="0"/>
      <w:marTop w:val="0"/>
      <w:marBottom w:val="0"/>
      <w:divBdr>
        <w:top w:val="none" w:sz="0" w:space="0" w:color="auto"/>
        <w:left w:val="none" w:sz="0" w:space="0" w:color="auto"/>
        <w:bottom w:val="none" w:sz="0" w:space="0" w:color="auto"/>
        <w:right w:val="none" w:sz="0" w:space="0" w:color="auto"/>
      </w:divBdr>
    </w:div>
    <w:div w:id="880166135">
      <w:bodyDiv w:val="1"/>
      <w:marLeft w:val="0"/>
      <w:marRight w:val="0"/>
      <w:marTop w:val="0"/>
      <w:marBottom w:val="0"/>
      <w:divBdr>
        <w:top w:val="none" w:sz="0" w:space="0" w:color="auto"/>
        <w:left w:val="none" w:sz="0" w:space="0" w:color="auto"/>
        <w:bottom w:val="none" w:sz="0" w:space="0" w:color="auto"/>
        <w:right w:val="none" w:sz="0" w:space="0" w:color="auto"/>
      </w:divBdr>
    </w:div>
    <w:div w:id="883100632">
      <w:bodyDiv w:val="1"/>
      <w:marLeft w:val="0"/>
      <w:marRight w:val="0"/>
      <w:marTop w:val="0"/>
      <w:marBottom w:val="0"/>
      <w:divBdr>
        <w:top w:val="none" w:sz="0" w:space="0" w:color="auto"/>
        <w:left w:val="none" w:sz="0" w:space="0" w:color="auto"/>
        <w:bottom w:val="none" w:sz="0" w:space="0" w:color="auto"/>
        <w:right w:val="none" w:sz="0" w:space="0" w:color="auto"/>
      </w:divBdr>
    </w:div>
    <w:div w:id="962999525">
      <w:bodyDiv w:val="1"/>
      <w:marLeft w:val="0"/>
      <w:marRight w:val="0"/>
      <w:marTop w:val="0"/>
      <w:marBottom w:val="0"/>
      <w:divBdr>
        <w:top w:val="none" w:sz="0" w:space="0" w:color="auto"/>
        <w:left w:val="none" w:sz="0" w:space="0" w:color="auto"/>
        <w:bottom w:val="none" w:sz="0" w:space="0" w:color="auto"/>
        <w:right w:val="none" w:sz="0" w:space="0" w:color="auto"/>
      </w:divBdr>
    </w:div>
    <w:div w:id="1015840449">
      <w:bodyDiv w:val="1"/>
      <w:marLeft w:val="0"/>
      <w:marRight w:val="0"/>
      <w:marTop w:val="0"/>
      <w:marBottom w:val="0"/>
      <w:divBdr>
        <w:top w:val="none" w:sz="0" w:space="0" w:color="auto"/>
        <w:left w:val="none" w:sz="0" w:space="0" w:color="auto"/>
        <w:bottom w:val="none" w:sz="0" w:space="0" w:color="auto"/>
        <w:right w:val="none" w:sz="0" w:space="0" w:color="auto"/>
      </w:divBdr>
    </w:div>
    <w:div w:id="1040861792">
      <w:bodyDiv w:val="1"/>
      <w:marLeft w:val="0"/>
      <w:marRight w:val="0"/>
      <w:marTop w:val="0"/>
      <w:marBottom w:val="0"/>
      <w:divBdr>
        <w:top w:val="none" w:sz="0" w:space="0" w:color="auto"/>
        <w:left w:val="none" w:sz="0" w:space="0" w:color="auto"/>
        <w:bottom w:val="none" w:sz="0" w:space="0" w:color="auto"/>
        <w:right w:val="none" w:sz="0" w:space="0" w:color="auto"/>
      </w:divBdr>
    </w:div>
    <w:div w:id="1081297738">
      <w:bodyDiv w:val="1"/>
      <w:marLeft w:val="0"/>
      <w:marRight w:val="0"/>
      <w:marTop w:val="0"/>
      <w:marBottom w:val="0"/>
      <w:divBdr>
        <w:top w:val="none" w:sz="0" w:space="0" w:color="auto"/>
        <w:left w:val="none" w:sz="0" w:space="0" w:color="auto"/>
        <w:bottom w:val="none" w:sz="0" w:space="0" w:color="auto"/>
        <w:right w:val="none" w:sz="0" w:space="0" w:color="auto"/>
      </w:divBdr>
    </w:div>
    <w:div w:id="1092552981">
      <w:bodyDiv w:val="1"/>
      <w:marLeft w:val="0"/>
      <w:marRight w:val="0"/>
      <w:marTop w:val="0"/>
      <w:marBottom w:val="0"/>
      <w:divBdr>
        <w:top w:val="none" w:sz="0" w:space="0" w:color="auto"/>
        <w:left w:val="none" w:sz="0" w:space="0" w:color="auto"/>
        <w:bottom w:val="none" w:sz="0" w:space="0" w:color="auto"/>
        <w:right w:val="none" w:sz="0" w:space="0" w:color="auto"/>
      </w:divBdr>
    </w:div>
    <w:div w:id="1105536341">
      <w:bodyDiv w:val="1"/>
      <w:marLeft w:val="0"/>
      <w:marRight w:val="0"/>
      <w:marTop w:val="0"/>
      <w:marBottom w:val="0"/>
      <w:divBdr>
        <w:top w:val="none" w:sz="0" w:space="0" w:color="auto"/>
        <w:left w:val="none" w:sz="0" w:space="0" w:color="auto"/>
        <w:bottom w:val="none" w:sz="0" w:space="0" w:color="auto"/>
        <w:right w:val="none" w:sz="0" w:space="0" w:color="auto"/>
      </w:divBdr>
    </w:div>
    <w:div w:id="1117286985">
      <w:bodyDiv w:val="1"/>
      <w:marLeft w:val="0"/>
      <w:marRight w:val="0"/>
      <w:marTop w:val="0"/>
      <w:marBottom w:val="0"/>
      <w:divBdr>
        <w:top w:val="none" w:sz="0" w:space="0" w:color="auto"/>
        <w:left w:val="none" w:sz="0" w:space="0" w:color="auto"/>
        <w:bottom w:val="none" w:sz="0" w:space="0" w:color="auto"/>
        <w:right w:val="none" w:sz="0" w:space="0" w:color="auto"/>
      </w:divBdr>
    </w:div>
    <w:div w:id="1208253838">
      <w:bodyDiv w:val="1"/>
      <w:marLeft w:val="0"/>
      <w:marRight w:val="0"/>
      <w:marTop w:val="0"/>
      <w:marBottom w:val="0"/>
      <w:divBdr>
        <w:top w:val="none" w:sz="0" w:space="0" w:color="auto"/>
        <w:left w:val="none" w:sz="0" w:space="0" w:color="auto"/>
        <w:bottom w:val="none" w:sz="0" w:space="0" w:color="auto"/>
        <w:right w:val="none" w:sz="0" w:space="0" w:color="auto"/>
      </w:divBdr>
    </w:div>
    <w:div w:id="1230731460">
      <w:bodyDiv w:val="1"/>
      <w:marLeft w:val="0"/>
      <w:marRight w:val="0"/>
      <w:marTop w:val="0"/>
      <w:marBottom w:val="0"/>
      <w:divBdr>
        <w:top w:val="none" w:sz="0" w:space="0" w:color="auto"/>
        <w:left w:val="none" w:sz="0" w:space="0" w:color="auto"/>
        <w:bottom w:val="none" w:sz="0" w:space="0" w:color="auto"/>
        <w:right w:val="none" w:sz="0" w:space="0" w:color="auto"/>
      </w:divBdr>
    </w:div>
    <w:div w:id="1283877850">
      <w:bodyDiv w:val="1"/>
      <w:marLeft w:val="0"/>
      <w:marRight w:val="0"/>
      <w:marTop w:val="0"/>
      <w:marBottom w:val="0"/>
      <w:divBdr>
        <w:top w:val="none" w:sz="0" w:space="0" w:color="auto"/>
        <w:left w:val="none" w:sz="0" w:space="0" w:color="auto"/>
        <w:bottom w:val="none" w:sz="0" w:space="0" w:color="auto"/>
        <w:right w:val="none" w:sz="0" w:space="0" w:color="auto"/>
      </w:divBdr>
    </w:div>
    <w:div w:id="1339036824">
      <w:bodyDiv w:val="1"/>
      <w:marLeft w:val="0"/>
      <w:marRight w:val="0"/>
      <w:marTop w:val="0"/>
      <w:marBottom w:val="0"/>
      <w:divBdr>
        <w:top w:val="none" w:sz="0" w:space="0" w:color="auto"/>
        <w:left w:val="none" w:sz="0" w:space="0" w:color="auto"/>
        <w:bottom w:val="none" w:sz="0" w:space="0" w:color="auto"/>
        <w:right w:val="none" w:sz="0" w:space="0" w:color="auto"/>
      </w:divBdr>
    </w:div>
    <w:div w:id="1521820974">
      <w:bodyDiv w:val="1"/>
      <w:marLeft w:val="0"/>
      <w:marRight w:val="0"/>
      <w:marTop w:val="0"/>
      <w:marBottom w:val="0"/>
      <w:divBdr>
        <w:top w:val="none" w:sz="0" w:space="0" w:color="auto"/>
        <w:left w:val="none" w:sz="0" w:space="0" w:color="auto"/>
        <w:bottom w:val="none" w:sz="0" w:space="0" w:color="auto"/>
        <w:right w:val="none" w:sz="0" w:space="0" w:color="auto"/>
      </w:divBdr>
    </w:div>
    <w:div w:id="1570116587">
      <w:bodyDiv w:val="1"/>
      <w:marLeft w:val="0"/>
      <w:marRight w:val="0"/>
      <w:marTop w:val="0"/>
      <w:marBottom w:val="0"/>
      <w:divBdr>
        <w:top w:val="none" w:sz="0" w:space="0" w:color="auto"/>
        <w:left w:val="none" w:sz="0" w:space="0" w:color="auto"/>
        <w:bottom w:val="none" w:sz="0" w:space="0" w:color="auto"/>
        <w:right w:val="none" w:sz="0" w:space="0" w:color="auto"/>
      </w:divBdr>
    </w:div>
    <w:div w:id="1641379927">
      <w:bodyDiv w:val="1"/>
      <w:marLeft w:val="0"/>
      <w:marRight w:val="0"/>
      <w:marTop w:val="0"/>
      <w:marBottom w:val="0"/>
      <w:divBdr>
        <w:top w:val="none" w:sz="0" w:space="0" w:color="auto"/>
        <w:left w:val="none" w:sz="0" w:space="0" w:color="auto"/>
        <w:bottom w:val="none" w:sz="0" w:space="0" w:color="auto"/>
        <w:right w:val="none" w:sz="0" w:space="0" w:color="auto"/>
      </w:divBdr>
    </w:div>
    <w:div w:id="1669164753">
      <w:bodyDiv w:val="1"/>
      <w:marLeft w:val="0"/>
      <w:marRight w:val="0"/>
      <w:marTop w:val="0"/>
      <w:marBottom w:val="0"/>
      <w:divBdr>
        <w:top w:val="none" w:sz="0" w:space="0" w:color="auto"/>
        <w:left w:val="none" w:sz="0" w:space="0" w:color="auto"/>
        <w:bottom w:val="none" w:sz="0" w:space="0" w:color="auto"/>
        <w:right w:val="none" w:sz="0" w:space="0" w:color="auto"/>
      </w:divBdr>
    </w:div>
    <w:div w:id="1685860936">
      <w:bodyDiv w:val="1"/>
      <w:marLeft w:val="0"/>
      <w:marRight w:val="0"/>
      <w:marTop w:val="0"/>
      <w:marBottom w:val="0"/>
      <w:divBdr>
        <w:top w:val="none" w:sz="0" w:space="0" w:color="auto"/>
        <w:left w:val="none" w:sz="0" w:space="0" w:color="auto"/>
        <w:bottom w:val="none" w:sz="0" w:space="0" w:color="auto"/>
        <w:right w:val="none" w:sz="0" w:space="0" w:color="auto"/>
      </w:divBdr>
    </w:div>
    <w:div w:id="1715278381">
      <w:bodyDiv w:val="1"/>
      <w:marLeft w:val="0"/>
      <w:marRight w:val="0"/>
      <w:marTop w:val="0"/>
      <w:marBottom w:val="0"/>
      <w:divBdr>
        <w:top w:val="none" w:sz="0" w:space="0" w:color="auto"/>
        <w:left w:val="none" w:sz="0" w:space="0" w:color="auto"/>
        <w:bottom w:val="none" w:sz="0" w:space="0" w:color="auto"/>
        <w:right w:val="none" w:sz="0" w:space="0" w:color="auto"/>
      </w:divBdr>
    </w:div>
    <w:div w:id="1733189926">
      <w:bodyDiv w:val="1"/>
      <w:marLeft w:val="0"/>
      <w:marRight w:val="0"/>
      <w:marTop w:val="0"/>
      <w:marBottom w:val="0"/>
      <w:divBdr>
        <w:top w:val="none" w:sz="0" w:space="0" w:color="auto"/>
        <w:left w:val="none" w:sz="0" w:space="0" w:color="auto"/>
        <w:bottom w:val="none" w:sz="0" w:space="0" w:color="auto"/>
        <w:right w:val="none" w:sz="0" w:space="0" w:color="auto"/>
      </w:divBdr>
    </w:div>
    <w:div w:id="1770353145">
      <w:bodyDiv w:val="1"/>
      <w:marLeft w:val="0"/>
      <w:marRight w:val="0"/>
      <w:marTop w:val="0"/>
      <w:marBottom w:val="0"/>
      <w:divBdr>
        <w:top w:val="none" w:sz="0" w:space="0" w:color="auto"/>
        <w:left w:val="none" w:sz="0" w:space="0" w:color="auto"/>
        <w:bottom w:val="none" w:sz="0" w:space="0" w:color="auto"/>
        <w:right w:val="none" w:sz="0" w:space="0" w:color="auto"/>
      </w:divBdr>
    </w:div>
    <w:div w:id="1772125917">
      <w:bodyDiv w:val="1"/>
      <w:marLeft w:val="0"/>
      <w:marRight w:val="0"/>
      <w:marTop w:val="0"/>
      <w:marBottom w:val="0"/>
      <w:divBdr>
        <w:top w:val="none" w:sz="0" w:space="0" w:color="auto"/>
        <w:left w:val="none" w:sz="0" w:space="0" w:color="auto"/>
        <w:bottom w:val="none" w:sz="0" w:space="0" w:color="auto"/>
        <w:right w:val="none" w:sz="0" w:space="0" w:color="auto"/>
      </w:divBdr>
    </w:div>
    <w:div w:id="1775398865">
      <w:bodyDiv w:val="1"/>
      <w:marLeft w:val="0"/>
      <w:marRight w:val="0"/>
      <w:marTop w:val="0"/>
      <w:marBottom w:val="0"/>
      <w:divBdr>
        <w:top w:val="none" w:sz="0" w:space="0" w:color="auto"/>
        <w:left w:val="none" w:sz="0" w:space="0" w:color="auto"/>
        <w:bottom w:val="none" w:sz="0" w:space="0" w:color="auto"/>
        <w:right w:val="none" w:sz="0" w:space="0" w:color="auto"/>
      </w:divBdr>
    </w:div>
    <w:div w:id="1807312530">
      <w:bodyDiv w:val="1"/>
      <w:marLeft w:val="0"/>
      <w:marRight w:val="0"/>
      <w:marTop w:val="0"/>
      <w:marBottom w:val="0"/>
      <w:divBdr>
        <w:top w:val="none" w:sz="0" w:space="0" w:color="auto"/>
        <w:left w:val="none" w:sz="0" w:space="0" w:color="auto"/>
        <w:bottom w:val="none" w:sz="0" w:space="0" w:color="auto"/>
        <w:right w:val="none" w:sz="0" w:space="0" w:color="auto"/>
      </w:divBdr>
    </w:div>
    <w:div w:id="1832283479">
      <w:bodyDiv w:val="1"/>
      <w:marLeft w:val="0"/>
      <w:marRight w:val="0"/>
      <w:marTop w:val="0"/>
      <w:marBottom w:val="0"/>
      <w:divBdr>
        <w:top w:val="none" w:sz="0" w:space="0" w:color="auto"/>
        <w:left w:val="none" w:sz="0" w:space="0" w:color="auto"/>
        <w:bottom w:val="none" w:sz="0" w:space="0" w:color="auto"/>
        <w:right w:val="none" w:sz="0" w:space="0" w:color="auto"/>
      </w:divBdr>
    </w:div>
    <w:div w:id="1832911551">
      <w:bodyDiv w:val="1"/>
      <w:marLeft w:val="0"/>
      <w:marRight w:val="0"/>
      <w:marTop w:val="0"/>
      <w:marBottom w:val="0"/>
      <w:divBdr>
        <w:top w:val="none" w:sz="0" w:space="0" w:color="auto"/>
        <w:left w:val="none" w:sz="0" w:space="0" w:color="auto"/>
        <w:bottom w:val="none" w:sz="0" w:space="0" w:color="auto"/>
        <w:right w:val="none" w:sz="0" w:space="0" w:color="auto"/>
      </w:divBdr>
    </w:div>
    <w:div w:id="1852453996">
      <w:bodyDiv w:val="1"/>
      <w:marLeft w:val="0"/>
      <w:marRight w:val="0"/>
      <w:marTop w:val="0"/>
      <w:marBottom w:val="0"/>
      <w:divBdr>
        <w:top w:val="none" w:sz="0" w:space="0" w:color="auto"/>
        <w:left w:val="none" w:sz="0" w:space="0" w:color="auto"/>
        <w:bottom w:val="none" w:sz="0" w:space="0" w:color="auto"/>
        <w:right w:val="none" w:sz="0" w:space="0" w:color="auto"/>
      </w:divBdr>
    </w:div>
    <w:div w:id="1897163130">
      <w:bodyDiv w:val="1"/>
      <w:marLeft w:val="0"/>
      <w:marRight w:val="0"/>
      <w:marTop w:val="0"/>
      <w:marBottom w:val="0"/>
      <w:divBdr>
        <w:top w:val="none" w:sz="0" w:space="0" w:color="auto"/>
        <w:left w:val="none" w:sz="0" w:space="0" w:color="auto"/>
        <w:bottom w:val="none" w:sz="0" w:space="0" w:color="auto"/>
        <w:right w:val="none" w:sz="0" w:space="0" w:color="auto"/>
      </w:divBdr>
    </w:div>
    <w:div w:id="1944611348">
      <w:bodyDiv w:val="1"/>
      <w:marLeft w:val="0"/>
      <w:marRight w:val="0"/>
      <w:marTop w:val="0"/>
      <w:marBottom w:val="0"/>
      <w:divBdr>
        <w:top w:val="none" w:sz="0" w:space="0" w:color="auto"/>
        <w:left w:val="none" w:sz="0" w:space="0" w:color="auto"/>
        <w:bottom w:val="none" w:sz="0" w:space="0" w:color="auto"/>
        <w:right w:val="none" w:sz="0" w:space="0" w:color="auto"/>
      </w:divBdr>
    </w:div>
    <w:div w:id="2069110696">
      <w:bodyDiv w:val="1"/>
      <w:marLeft w:val="0"/>
      <w:marRight w:val="0"/>
      <w:marTop w:val="0"/>
      <w:marBottom w:val="0"/>
      <w:divBdr>
        <w:top w:val="none" w:sz="0" w:space="0" w:color="auto"/>
        <w:left w:val="none" w:sz="0" w:space="0" w:color="auto"/>
        <w:bottom w:val="none" w:sz="0" w:space="0" w:color="auto"/>
        <w:right w:val="none" w:sz="0" w:space="0" w:color="auto"/>
      </w:divBdr>
    </w:div>
    <w:div w:id="2099280347">
      <w:bodyDiv w:val="1"/>
      <w:marLeft w:val="0"/>
      <w:marRight w:val="0"/>
      <w:marTop w:val="0"/>
      <w:marBottom w:val="0"/>
      <w:divBdr>
        <w:top w:val="none" w:sz="0" w:space="0" w:color="auto"/>
        <w:left w:val="none" w:sz="0" w:space="0" w:color="auto"/>
        <w:bottom w:val="none" w:sz="0" w:space="0" w:color="auto"/>
        <w:right w:val="none" w:sz="0" w:space="0" w:color="auto"/>
      </w:divBdr>
    </w:div>
    <w:div w:id="21453452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Thu-tuc-To-tung/Luat-thi-hanh-an-dan-su-2008-26-2008-QH12-82197.aspx"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ZwgAXyLScer3yI52U/x5Xr+IAw==">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IvwBCgp0ZXh0L3BsYWlu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Kj4KBUFkbWluGjUvL3NzbC5nc3RhdGljLmNvbS9kb2NzL2NvbW1vbi9ibHVlX3NpbGhvdWV0dGU5Ni0wLnBuZzCAjI/IuTM4gIyPyLkzckAKBUFkbWluGjcKNS8vc3NsLmdzdGF0aWMuY29tL2RvY3MvY29tbW9uL2JsdWVfc2lsaG91ZXR0ZTk2LTAucG5neACIAQGaAQYIABAAGACqAfAB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40</Pages>
  <Words>11627</Words>
  <Characters>66278</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SingPC</cp:lastModifiedBy>
  <cp:revision>7</cp:revision>
  <dcterms:created xsi:type="dcterms:W3CDTF">2026-01-12T13:50:00Z</dcterms:created>
  <dcterms:modified xsi:type="dcterms:W3CDTF">2026-01-19T10:19:00Z</dcterms:modified>
</cp:coreProperties>
</file>